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Poppins" w:eastAsiaTheme="majorEastAsia" w:hAnsi="Poppins" w:cs="Times New Roman (Headings CS)"/>
          <w:b/>
          <w:color w:val="4D4F5C"/>
          <w:sz w:val="34"/>
          <w:szCs w:val="56"/>
        </w:rPr>
        <w:id w:val="-1962101969"/>
        <w:docPartObj>
          <w:docPartGallery w:val="Cover Pages"/>
          <w:docPartUnique/>
        </w:docPartObj>
      </w:sdtPr>
      <w:sdtEndPr/>
      <w:sdtContent>
        <w:p w14:paraId="2D039059" w14:textId="26DD1C93" w:rsidR="0021204B" w:rsidRDefault="00B36606">
          <w:r w:rsidRPr="00B36606">
            <w:rPr>
              <w:noProof/>
            </w:rPr>
            <w:drawing>
              <wp:anchor distT="0" distB="0" distL="114300" distR="114300" simplePos="0" relativeHeight="251662336" behindDoc="1" locked="0" layoutInCell="1" allowOverlap="1" wp14:anchorId="0B9DE95B" wp14:editId="783BCCE7">
                <wp:simplePos x="0" y="0"/>
                <wp:positionH relativeFrom="column">
                  <wp:posOffset>-900430</wp:posOffset>
                </wp:positionH>
                <wp:positionV relativeFrom="paragraph">
                  <wp:posOffset>-950707</wp:posOffset>
                </wp:positionV>
                <wp:extent cx="7597588" cy="10750198"/>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97588" cy="10750198"/>
                        </a:xfrm>
                        <a:prstGeom prst="rect">
                          <a:avLst/>
                        </a:prstGeom>
                      </pic:spPr>
                    </pic:pic>
                  </a:graphicData>
                </a:graphic>
                <wp14:sizeRelH relativeFrom="page">
                  <wp14:pctWidth>0</wp14:pctWidth>
                </wp14:sizeRelH>
                <wp14:sizeRelV relativeFrom="page">
                  <wp14:pctHeight>0</wp14:pctHeight>
                </wp14:sizeRelV>
              </wp:anchor>
            </w:drawing>
          </w:r>
        </w:p>
        <w:p w14:paraId="3E4CB434" w14:textId="15636F07" w:rsidR="0021204B" w:rsidRDefault="006C62E9" w:rsidP="00381A67">
          <w:pPr>
            <w:pStyle w:val="Title"/>
          </w:pPr>
          <w:r>
            <w:rPr>
              <w:noProof/>
              <w:lang w:eastAsia="zh-CN"/>
            </w:rPr>
            <mc:AlternateContent>
              <mc:Choice Requires="wps">
                <w:drawing>
                  <wp:anchor distT="0" distB="0" distL="182880" distR="182880" simplePos="0" relativeHeight="251661312" behindDoc="0" locked="0" layoutInCell="1" allowOverlap="1" wp14:anchorId="3FDE6924" wp14:editId="33A55CA9">
                    <wp:simplePos x="0" y="0"/>
                    <wp:positionH relativeFrom="margin">
                      <wp:posOffset>-37465</wp:posOffset>
                    </wp:positionH>
                    <wp:positionV relativeFrom="page">
                      <wp:posOffset>2706370</wp:posOffset>
                    </wp:positionV>
                    <wp:extent cx="4686300" cy="3101340"/>
                    <wp:effectExtent l="0" t="0" r="254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3101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22D03E" w14:textId="61F7E513" w:rsidR="0021204B" w:rsidRPr="00381A67" w:rsidRDefault="005F1968" w:rsidP="0026055D">
                                <w:pPr>
                                  <w:pStyle w:val="NoSpacing"/>
                                  <w:spacing w:before="40" w:after="560" w:line="216" w:lineRule="auto"/>
                                  <w:jc w:val="left"/>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4F299C">
                                      <w:t>ProvenDB for trusted supply chains and sustainability</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79000</wp14:pctWidth>
                    </wp14:sizeRelH>
                    <wp14:sizeRelV relativeFrom="page">
                      <wp14:pctHeight>0</wp14:pctHeight>
                    </wp14:sizeRelV>
                  </wp:anchor>
                </w:drawing>
              </mc:Choice>
              <mc:Fallback>
                <w:pict>
                  <v:shapetype w14:anchorId="3FDE6924" id="_x0000_t202" coordsize="21600,21600" o:spt="202" path="m,l,21600r21600,l21600,xe">
                    <v:stroke joinstyle="miter"/>
                    <v:path gradientshapeok="t" o:connecttype="rect"/>
                  </v:shapetype>
                  <v:shape id="Text Box 131" o:spid="_x0000_s1026" type="#_x0000_t202" style="position:absolute;left:0;text-align:left;margin-left:-2.95pt;margin-top:213.1pt;width:369pt;height:244.2pt;z-index:251661312;visibility:visible;mso-wrap-style:square;mso-width-percent:790;mso-height-percent:0;mso-wrap-distance-left:14.4pt;mso-wrap-distance-top:0;mso-wrap-distance-right:14.4pt;mso-wrap-distance-bottom:0;mso-position-horizontal:absolute;mso-position-horizontal-relative:margin;mso-position-vertical:absolute;mso-position-vertical-relative:page;mso-width-percent:790;mso-height-percent: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" filled="f" stroked="f" strokeweight=".5pt">
                    <v:textbox inset="0,0,0,0">
                      <w:txbxContent>
                        <w:p w14:paraId="6722D03E" w14:textId="61F7E513" w:rsidR="0021204B" w:rsidRPr="00381A67" w:rsidRDefault="005F1968" w:rsidP="0026055D">
                          <w:pPr>
                            <w:pStyle w:val="NoSpacing"/>
                            <w:spacing w:before="40" w:after="560" w:line="216" w:lineRule="auto"/>
                            <w:jc w:val="left"/>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4F299C">
                                <w:t>ProvenDB for trusted supply chains and sustainability</w:t>
                              </w:r>
                            </w:sdtContent>
                          </w:sdt>
                        </w:p>
                      </w:txbxContent>
                    </v:textbox>
                    <w10:wrap type="square" anchorx="margin" anchory="page"/>
                  </v:shape>
                </w:pict>
              </mc:Fallback>
            </mc:AlternateContent>
          </w:r>
          <w:r w:rsidR="0021204B">
            <w:br w:type="page"/>
          </w:r>
        </w:p>
      </w:sdtContent>
    </w:sdt>
    <w:p w14:paraId="3684271C" w14:textId="29FBF224" w:rsidR="001C09C1" w:rsidRPr="006B7656" w:rsidRDefault="001C09C1" w:rsidP="006B7656">
      <w:pPr>
        <w:pStyle w:val="Date"/>
        <w:rPr>
          <w:sz w:val="2"/>
          <w:szCs w:val="2"/>
        </w:rPr>
      </w:pPr>
    </w:p>
    <w:p w14:paraId="08C36B68" w14:textId="5FEDE190" w:rsidR="001D0DBC" w:rsidRPr="00B83E97" w:rsidRDefault="004F299C" w:rsidP="00B83E97">
      <w:pPr>
        <w:pStyle w:val="Heading1"/>
      </w:pPr>
      <w:r w:rsidRPr="00B83E97">
        <w:t xml:space="preserve">ProvenDB for Trusted </w:t>
      </w:r>
      <w:r w:rsidR="00015CDB">
        <w:t>Supply Chain</w:t>
      </w:r>
      <w:r w:rsidRPr="00B83E97">
        <w:t xml:space="preserve">s and Sustainability </w:t>
      </w:r>
    </w:p>
    <w:p w14:paraId="2CE39698" w14:textId="77777777" w:rsidR="00DC396B" w:rsidRPr="006C0BBF" w:rsidRDefault="00DC396B" w:rsidP="00B83E97">
      <w:pPr>
        <w:pStyle w:val="Heading1"/>
      </w:pPr>
    </w:p>
    <w:p w14:paraId="56719E62" w14:textId="08696178" w:rsidR="001C09C1" w:rsidRDefault="00D04BD8" w:rsidP="00B83E97">
      <w:pPr>
        <w:pStyle w:val="Heading1"/>
      </w:pPr>
      <w:r>
        <w:t>Background</w:t>
      </w:r>
    </w:p>
    <w:p w14:paraId="2532FBAD" w14:textId="4D147663" w:rsidR="00421999" w:rsidRDefault="00B83E97" w:rsidP="001D0DBC">
      <w:pPr>
        <w:rPr>
          <w:lang w:val="en-AU"/>
        </w:rPr>
      </w:pPr>
      <w:r>
        <w:rPr>
          <w:lang w:val="en-AU"/>
        </w:rPr>
        <w:t xml:space="preserve">Environmental, Social and Governance (ESG) initiatives </w:t>
      </w:r>
      <w:r w:rsidR="007C4D00">
        <w:rPr>
          <w:lang w:val="en-AU"/>
        </w:rPr>
        <w:t xml:space="preserve">increasingly rely on </w:t>
      </w:r>
      <w:r w:rsidR="00015CDB">
        <w:rPr>
          <w:lang w:val="en-AU"/>
        </w:rPr>
        <w:t>Supply Chain</w:t>
      </w:r>
      <w:r w:rsidR="007C4D00">
        <w:rPr>
          <w:lang w:val="en-AU"/>
        </w:rPr>
        <w:t xml:space="preserve"> monitoring and management to achi</w:t>
      </w:r>
      <w:r w:rsidR="00015CDB">
        <w:rPr>
          <w:lang w:val="en-AU"/>
        </w:rPr>
        <w:t>e</w:t>
      </w:r>
      <w:r w:rsidR="007C4D00">
        <w:rPr>
          <w:lang w:val="en-AU"/>
        </w:rPr>
        <w:t>ve sustainability goals</w:t>
      </w:r>
      <w:r>
        <w:rPr>
          <w:lang w:val="en-AU"/>
        </w:rPr>
        <w:t xml:space="preserve">. At the same time, corporations looking to comply with ESG regulations and aspirations are looking to their </w:t>
      </w:r>
      <w:r w:rsidR="00015CDB">
        <w:rPr>
          <w:lang w:val="en-AU"/>
        </w:rPr>
        <w:t>Supply Chain</w:t>
      </w:r>
      <w:r>
        <w:rPr>
          <w:lang w:val="en-AU"/>
        </w:rPr>
        <w:t xml:space="preserve">s for help.  </w:t>
      </w:r>
    </w:p>
    <w:p w14:paraId="31E7863E" w14:textId="2304AE5E" w:rsidR="007C4D00" w:rsidRDefault="00B83E97" w:rsidP="001D0DBC">
      <w:pPr>
        <w:rPr>
          <w:lang w:val="en-AU"/>
        </w:rPr>
      </w:pPr>
      <w:r>
        <w:rPr>
          <w:lang w:val="en-AU"/>
        </w:rPr>
        <w:t xml:space="preserve">Transparency and trust are </w:t>
      </w:r>
      <w:r w:rsidR="007C4D00">
        <w:rPr>
          <w:lang w:val="en-AU"/>
        </w:rPr>
        <w:t>essential</w:t>
      </w:r>
      <w:r>
        <w:rPr>
          <w:lang w:val="en-AU"/>
        </w:rPr>
        <w:t xml:space="preserve"> in ESG </w:t>
      </w:r>
      <w:r w:rsidR="00015CDB">
        <w:rPr>
          <w:lang w:val="en-AU"/>
        </w:rPr>
        <w:t>Supply Chain</w:t>
      </w:r>
      <w:r>
        <w:rPr>
          <w:lang w:val="en-AU"/>
        </w:rPr>
        <w:t xml:space="preserve"> initiatives, and blockchain technology </w:t>
      </w:r>
      <w:r w:rsidR="007C4D00">
        <w:rPr>
          <w:lang w:val="en-AU"/>
        </w:rPr>
        <w:t>can be used to enable this trust and transparency</w:t>
      </w:r>
      <w:r w:rsidR="009F7572">
        <w:rPr>
          <w:lang w:val="en-AU"/>
        </w:rPr>
        <w:t>. However, Blockchain technology has integrity, economic, environmental</w:t>
      </w:r>
      <w:r w:rsidR="007C4D00">
        <w:rPr>
          <w:lang w:val="en-AU"/>
        </w:rPr>
        <w:t>, and performance limitations that must be addressed before these ambitions can be</w:t>
      </w:r>
      <w:r w:rsidR="009F7572">
        <w:rPr>
          <w:lang w:val="en-AU"/>
        </w:rPr>
        <w:t xml:space="preserve"> realized. </w:t>
      </w:r>
    </w:p>
    <w:p w14:paraId="26A06E88" w14:textId="385EAF2B" w:rsidR="00B83E97" w:rsidRPr="00DA781E" w:rsidRDefault="009F7572" w:rsidP="001D0DBC">
      <w:r>
        <w:rPr>
          <w:lang w:val="en-AU"/>
        </w:rPr>
        <w:t xml:space="preserve">ProvenDB can </w:t>
      </w:r>
      <w:r w:rsidR="00690032">
        <w:rPr>
          <w:lang w:val="en-AU"/>
        </w:rPr>
        <w:t xml:space="preserve">bridge the gap between ESG requirements and Blockchain capabilities and is an excellent platform for trusted </w:t>
      </w:r>
      <w:r w:rsidR="00015CDB">
        <w:rPr>
          <w:lang w:val="en-AU"/>
        </w:rPr>
        <w:t>Supply Chain</w:t>
      </w:r>
      <w:r w:rsidR="00690032">
        <w:rPr>
          <w:lang w:val="en-AU"/>
        </w:rPr>
        <w:t xml:space="preserve"> Management. </w:t>
      </w:r>
    </w:p>
    <w:p w14:paraId="43B91605" w14:textId="09965D7D" w:rsidR="00BD7000" w:rsidRDefault="00015CDB" w:rsidP="00B83E97">
      <w:pPr>
        <w:pStyle w:val="Heading1"/>
        <w:rPr>
          <w:lang w:val="en-AU"/>
        </w:rPr>
      </w:pPr>
      <w:r>
        <w:rPr>
          <w:lang w:val="en-AU"/>
        </w:rPr>
        <w:t>Supply Chain</w:t>
      </w:r>
      <w:r w:rsidR="00BD7000">
        <w:rPr>
          <w:lang w:val="en-AU"/>
        </w:rPr>
        <w:t>s and ESG</w:t>
      </w:r>
    </w:p>
    <w:p w14:paraId="205C16C7" w14:textId="0F57B21A" w:rsidR="00BD7000" w:rsidRDefault="00015CDB" w:rsidP="00BD7000">
      <w:pPr>
        <w:rPr>
          <w:lang w:val="en-AU"/>
        </w:rPr>
      </w:pPr>
      <w:r>
        <w:rPr>
          <w:lang w:val="en-AU"/>
        </w:rPr>
        <w:t>Supply Chain</w:t>
      </w:r>
      <w:r w:rsidR="004F47B6">
        <w:rPr>
          <w:lang w:val="en-AU"/>
        </w:rPr>
        <w:t xml:space="preserve"> management provides enormous </w:t>
      </w:r>
      <w:r w:rsidR="007C4D00">
        <w:rPr>
          <w:lang w:val="en-AU"/>
        </w:rPr>
        <w:t>Environmental, Social, and Governance (ESG) opportunities</w:t>
      </w:r>
      <w:r w:rsidR="00C7776B">
        <w:rPr>
          <w:rStyle w:val="FootnoteReference"/>
          <w:lang w:val="en-AU"/>
        </w:rPr>
        <w:footnoteReference w:id="1"/>
      </w:r>
      <w:r w:rsidR="004F47B6">
        <w:rPr>
          <w:lang w:val="en-AU"/>
        </w:rPr>
        <w:t>.   In particular:</w:t>
      </w:r>
    </w:p>
    <w:p w14:paraId="428E7104" w14:textId="003CDBB4" w:rsidR="00C7776B" w:rsidRPr="00D22ED1" w:rsidRDefault="004F47B6" w:rsidP="00DC396B">
      <w:pPr>
        <w:pStyle w:val="ListParagraph"/>
        <w:numPr>
          <w:ilvl w:val="0"/>
          <w:numId w:val="9"/>
        </w:numPr>
      </w:pPr>
      <w:r w:rsidRPr="00D22ED1">
        <w:t xml:space="preserve">Optimization of </w:t>
      </w:r>
      <w:r w:rsidR="00015CDB">
        <w:t>Supply Chain</w:t>
      </w:r>
      <w:r w:rsidRPr="00D22ED1">
        <w:t xml:space="preserve">s provides opportunities </w:t>
      </w:r>
      <w:r w:rsidR="007C4D00">
        <w:t>for improving efficiency and reducing environmental</w:t>
      </w:r>
      <w:r w:rsidR="00C7776B" w:rsidRPr="00D22ED1">
        <w:t xml:space="preserve"> impact.</w:t>
      </w:r>
    </w:p>
    <w:p w14:paraId="719CB7A0" w14:textId="5C4C1FB4" w:rsidR="00C7776B" w:rsidRPr="00D22ED1" w:rsidRDefault="00C7776B" w:rsidP="00DC396B">
      <w:pPr>
        <w:pStyle w:val="ListParagraph"/>
        <w:numPr>
          <w:ilvl w:val="0"/>
          <w:numId w:val="9"/>
        </w:numPr>
      </w:pPr>
      <w:r w:rsidRPr="00D22ED1">
        <w:t>Transpar</w:t>
      </w:r>
      <w:r w:rsidR="007C4D00">
        <w:t>e</w:t>
      </w:r>
      <w:r w:rsidRPr="00D22ED1">
        <w:t xml:space="preserve">ncy of </w:t>
      </w:r>
      <w:r w:rsidR="007C4D00">
        <w:t xml:space="preserve">the </w:t>
      </w:r>
      <w:r w:rsidR="00015CDB">
        <w:t>Supply Chain</w:t>
      </w:r>
      <w:r w:rsidRPr="00D22ED1">
        <w:t xml:space="preserve"> is increasingly critical to demonstrating </w:t>
      </w:r>
      <w:r w:rsidR="007C4D00">
        <w:t xml:space="preserve">a </w:t>
      </w:r>
      <w:r w:rsidRPr="00D22ED1">
        <w:t>commitment to and progress towards ESG objectives</w:t>
      </w:r>
      <w:r w:rsidR="00DB0CCF" w:rsidRPr="00D22ED1">
        <w:t xml:space="preserve"> and regulations</w:t>
      </w:r>
      <w:r w:rsidRPr="00D22ED1">
        <w:t>.</w:t>
      </w:r>
    </w:p>
    <w:p w14:paraId="3C14ACD4" w14:textId="6A60AE8B" w:rsidR="004F47B6" w:rsidRDefault="00C7776B" w:rsidP="00DC396B">
      <w:pPr>
        <w:pStyle w:val="ListParagraph"/>
        <w:numPr>
          <w:ilvl w:val="0"/>
          <w:numId w:val="9"/>
        </w:numPr>
      </w:pPr>
      <w:r w:rsidRPr="00D22ED1">
        <w:t xml:space="preserve">A </w:t>
      </w:r>
      <w:r w:rsidR="00DB0CCF" w:rsidRPr="00D22ED1">
        <w:t>well</w:t>
      </w:r>
      <w:r w:rsidR="007C4D00">
        <w:t>-</w:t>
      </w:r>
      <w:r w:rsidR="00DB0CCF" w:rsidRPr="00D22ED1">
        <w:t xml:space="preserve">implemented </w:t>
      </w:r>
      <w:r w:rsidR="00015CDB">
        <w:t>Supply Chain</w:t>
      </w:r>
      <w:r w:rsidR="00DB0CCF" w:rsidRPr="00D22ED1">
        <w:t xml:space="preserve"> provides the ability to determine the provenance of products allowing consumers to </w:t>
      </w:r>
      <w:r w:rsidR="00D22ED1" w:rsidRPr="00D22ED1">
        <w:t xml:space="preserve">make informed </w:t>
      </w:r>
      <w:r w:rsidR="007C4D00">
        <w:t xml:space="preserve">production sustainability </w:t>
      </w:r>
      <w:proofErr w:type="gramStart"/>
      <w:r w:rsidR="007C4D00">
        <w:t>choices</w:t>
      </w:r>
      <w:r w:rsidR="00D22ED1" w:rsidRPr="00D22ED1">
        <w:t>, and</w:t>
      </w:r>
      <w:proofErr w:type="gramEnd"/>
      <w:r w:rsidR="00D22ED1" w:rsidRPr="00D22ED1">
        <w:t xml:space="preserve"> providing </w:t>
      </w:r>
      <w:r w:rsidR="00015CDB">
        <w:t>marketing</w:t>
      </w:r>
      <w:r w:rsidR="007C4D00">
        <w:t xml:space="preserve"> </w:t>
      </w:r>
      <w:r w:rsidR="00D22ED1" w:rsidRPr="00D22ED1">
        <w:t xml:space="preserve">advantages to the creators of sustainable products. </w:t>
      </w:r>
    </w:p>
    <w:p w14:paraId="621CF72F" w14:textId="078E3F8D" w:rsidR="00D22ED1" w:rsidRDefault="00D22ED1" w:rsidP="00D22ED1">
      <w:r>
        <w:t xml:space="preserve">There are </w:t>
      </w:r>
      <w:r w:rsidR="007C4D00">
        <w:t>significant</w:t>
      </w:r>
      <w:r>
        <w:t xml:space="preserve"> challenges involved in </w:t>
      </w:r>
      <w:r w:rsidR="007C4D00">
        <w:t>implementing</w:t>
      </w:r>
      <w:r>
        <w:t xml:space="preserve"> a trusted, </w:t>
      </w:r>
      <w:proofErr w:type="gramStart"/>
      <w:r>
        <w:t>comprehensive</w:t>
      </w:r>
      <w:proofErr w:type="gramEnd"/>
      <w:r>
        <w:t xml:space="preserve"> and transparent </w:t>
      </w:r>
      <w:r w:rsidR="00015CDB">
        <w:t>Supply Chain</w:t>
      </w:r>
      <w:r>
        <w:t>. These include:</w:t>
      </w:r>
    </w:p>
    <w:p w14:paraId="1DADB6B1" w14:textId="513C73F1" w:rsidR="00D22ED1" w:rsidRDefault="007C4D00" w:rsidP="00DC396B">
      <w:pPr>
        <w:pStyle w:val="ListParagraph"/>
        <w:numPr>
          <w:ilvl w:val="0"/>
          <w:numId w:val="9"/>
        </w:numPr>
      </w:pPr>
      <w:r>
        <w:t>Ensuring</w:t>
      </w:r>
      <w:r w:rsidR="00D22ED1">
        <w:t xml:space="preserve"> the accuracy of source </w:t>
      </w:r>
      <w:r>
        <w:t>data entry</w:t>
      </w:r>
      <w:r w:rsidR="00D22ED1">
        <w:t>.</w:t>
      </w:r>
    </w:p>
    <w:p w14:paraId="6E1AECEA" w14:textId="6DCBFA56" w:rsidR="00D22ED1" w:rsidRDefault="007C4D00" w:rsidP="00DC396B">
      <w:pPr>
        <w:pStyle w:val="ListParagraph"/>
        <w:numPr>
          <w:ilvl w:val="0"/>
          <w:numId w:val="9"/>
        </w:numPr>
      </w:pPr>
      <w:r>
        <w:t>The</w:t>
      </w:r>
      <w:r w:rsidR="00D22ED1">
        <w:t xml:space="preserve"> implementation of a unified </w:t>
      </w:r>
      <w:r w:rsidR="00015CDB">
        <w:t>Supply Chain</w:t>
      </w:r>
      <w:r>
        <w:t xml:space="preserve"> platform spanning</w:t>
      </w:r>
      <w:r w:rsidR="00D22ED1">
        <w:t xml:space="preserve"> multiple </w:t>
      </w:r>
      <w:r>
        <w:t>organizations and jurisdictions.</w:t>
      </w:r>
    </w:p>
    <w:p w14:paraId="2BB5E844" w14:textId="214D57FD" w:rsidR="00D22ED1" w:rsidRDefault="007C4D00" w:rsidP="00DC396B">
      <w:pPr>
        <w:pStyle w:val="ListParagraph"/>
        <w:numPr>
          <w:ilvl w:val="0"/>
          <w:numId w:val="9"/>
        </w:numPr>
      </w:pPr>
      <w:r>
        <w:t>Guaranteeing</w:t>
      </w:r>
      <w:r w:rsidR="00D22ED1">
        <w:t xml:space="preserve"> the integrity and trus</w:t>
      </w:r>
      <w:r>
        <w:t>tworthi</w:t>
      </w:r>
      <w:r w:rsidR="00D22ED1">
        <w:t xml:space="preserve">ness of data </w:t>
      </w:r>
      <w:r>
        <w:t xml:space="preserve">as it transitions through the </w:t>
      </w:r>
      <w:proofErr w:type="gramStart"/>
      <w:r>
        <w:t>chain, and</w:t>
      </w:r>
      <w:proofErr w:type="gramEnd"/>
      <w:r>
        <w:t xml:space="preserve"> ensuring that historical records are unimpeachable. </w:t>
      </w:r>
    </w:p>
    <w:p w14:paraId="57FB4745" w14:textId="273D32E4" w:rsidR="00D22ED1" w:rsidRDefault="00D22ED1" w:rsidP="00DC396B">
      <w:pPr>
        <w:pStyle w:val="Heading2"/>
      </w:pPr>
      <w:r>
        <w:lastRenderedPageBreak/>
        <w:t xml:space="preserve">The role of </w:t>
      </w:r>
      <w:r w:rsidR="007C4D00">
        <w:t>B</w:t>
      </w:r>
      <w:r>
        <w:t>lockchain</w:t>
      </w:r>
    </w:p>
    <w:p w14:paraId="0CA4952E" w14:textId="0F9C0CE3" w:rsidR="004250D0" w:rsidRDefault="00FA37C0" w:rsidP="00D22ED1">
      <w:r>
        <w:t xml:space="preserve">Blockchain technology cannot provide a complete solution for all </w:t>
      </w:r>
      <w:r w:rsidR="00015CDB">
        <w:t>Supply Chain</w:t>
      </w:r>
      <w:r>
        <w:t xml:space="preserve"> challenges. However, Blockchain </w:t>
      </w:r>
      <w:r w:rsidR="004250D0">
        <w:t xml:space="preserve">technology </w:t>
      </w:r>
      <w:r w:rsidR="007C4D00">
        <w:t>allows</w:t>
      </w:r>
      <w:r w:rsidR="004250D0">
        <w:t xml:space="preserve"> </w:t>
      </w:r>
      <w:r w:rsidR="00015CDB">
        <w:t>Supply Chain</w:t>
      </w:r>
      <w:r w:rsidR="004250D0">
        <w:t xml:space="preserve"> records to be provably </w:t>
      </w:r>
      <w:r w:rsidR="007C4D00">
        <w:t>immutable and impervious</w:t>
      </w:r>
      <w:r w:rsidR="004250D0">
        <w:t xml:space="preserve"> to tampering, </w:t>
      </w:r>
      <w:proofErr w:type="gramStart"/>
      <w:r w:rsidR="004250D0">
        <w:t>redaction</w:t>
      </w:r>
      <w:proofErr w:type="gramEnd"/>
      <w:r w:rsidR="004250D0">
        <w:t xml:space="preserve"> or concealment.</w:t>
      </w:r>
    </w:p>
    <w:p w14:paraId="21E0E2EC" w14:textId="74C32431" w:rsidR="00495DA9" w:rsidRDefault="008C5213" w:rsidP="00D22ED1">
      <w:r>
        <w:t xml:space="preserve">In a perfect world, </w:t>
      </w:r>
      <w:r w:rsidR="00015CDB">
        <w:t xml:space="preserve">a </w:t>
      </w:r>
      <w:r>
        <w:t>compan</w:t>
      </w:r>
      <w:r w:rsidR="00015CDB">
        <w:t>y’s</w:t>
      </w:r>
      <w:r>
        <w:t xml:space="preserve"> </w:t>
      </w:r>
      <w:r w:rsidR="00015CDB">
        <w:t>Supply Chain</w:t>
      </w:r>
      <w:r>
        <w:t xml:space="preserve"> records could be taken at face value. However, </w:t>
      </w:r>
      <w:r w:rsidR="007C4D00">
        <w:t xml:space="preserve">consumers are aware that even the largest and most reputable companies may be manipulating data to </w:t>
      </w:r>
      <w:proofErr w:type="spellStart"/>
      <w:r w:rsidR="007C4D00">
        <w:t>falsly</w:t>
      </w:r>
      <w:proofErr w:type="spellEnd"/>
      <w:r w:rsidR="007C4D00">
        <w:t xml:space="preserve"> claim sustainability</w:t>
      </w:r>
      <w:r w:rsidR="00495DA9">
        <w:t xml:space="preserve">. </w:t>
      </w:r>
    </w:p>
    <w:p w14:paraId="763A9EBB" w14:textId="303C652C" w:rsidR="00520ACF" w:rsidRDefault="00495DA9" w:rsidP="00D22ED1">
      <w:r>
        <w:t>Ensuring that source ingredients or components are accurate is one area of focus</w:t>
      </w:r>
      <w:r w:rsidR="007C4D00">
        <w:t>. It</w:t>
      </w:r>
      <w:r>
        <w:t xml:space="preserve"> typically involves corroboration of source data from multiple sensors and the use of </w:t>
      </w:r>
      <w:r w:rsidR="007C4D00">
        <w:t>"</w:t>
      </w:r>
      <w:r>
        <w:t>smart</w:t>
      </w:r>
      <w:r w:rsidR="007C4D00">
        <w:t>"</w:t>
      </w:r>
      <w:r>
        <w:t xml:space="preserve"> watermarks and tags that </w:t>
      </w:r>
      <w:r w:rsidR="00520ACF">
        <w:t xml:space="preserve">cannot be easily falsified. But as data moves through the </w:t>
      </w:r>
      <w:r w:rsidR="00015CDB">
        <w:t>Supply Chain</w:t>
      </w:r>
      <w:r w:rsidR="00520ACF">
        <w:t xml:space="preserve">, the ability to retrospectively alter these records remains a possibility with conventional technologies. </w:t>
      </w:r>
    </w:p>
    <w:p w14:paraId="17BC945C" w14:textId="4284AE2E" w:rsidR="00520ACF" w:rsidRDefault="00520ACF" w:rsidP="00520ACF">
      <w:r>
        <w:t xml:space="preserve">Blockchain technology allows </w:t>
      </w:r>
      <w:r w:rsidR="00015CDB">
        <w:t>Supply Chain</w:t>
      </w:r>
      <w:r>
        <w:t xml:space="preserve"> records to be immutable, removing the possibility of post-facto tampering and radically increasing the trustworthiness of the </w:t>
      </w:r>
      <w:r w:rsidR="00015CDB">
        <w:t>Supply Chain</w:t>
      </w:r>
      <w:r>
        <w:t xml:space="preserve">.   Blockchains also implement features that can be used to create </w:t>
      </w:r>
      <w:r w:rsidR="007C4D00">
        <w:t>"</w:t>
      </w:r>
      <w:r>
        <w:t>digital twins</w:t>
      </w:r>
      <w:r w:rsidR="007C4D00">
        <w:t>"</w:t>
      </w:r>
      <w:r>
        <w:t xml:space="preserve"> of products or components through non-fungible tokens (NFTs) and have built</w:t>
      </w:r>
      <w:r w:rsidR="007C4D00">
        <w:t>-</w:t>
      </w:r>
      <w:r>
        <w:t>in strong identification mechan</w:t>
      </w:r>
      <w:r w:rsidR="007C4D00">
        <w:t>is</w:t>
      </w:r>
      <w:r>
        <w:t>ms.</w:t>
      </w:r>
    </w:p>
    <w:p w14:paraId="4F7868ED" w14:textId="77777777" w:rsidR="005A7CBC" w:rsidRDefault="00DC396B" w:rsidP="005A7CBC">
      <w:pPr>
        <w:keepNext/>
        <w:spacing w:before="0" w:after="0" w:line="240" w:lineRule="auto"/>
        <w:jc w:val="center"/>
      </w:pPr>
      <w:r w:rsidRPr="00DC396B">
        <w:rPr>
          <w:rFonts w:ascii="Times New Roman" w:eastAsia="Times New Roman" w:hAnsi="Times New Roman" w:cs="Times New Roman"/>
          <w:color w:val="auto"/>
          <w:sz w:val="24"/>
          <w:szCs w:val="24"/>
          <w:lang w:val="en-AU" w:eastAsia="en-GB"/>
        </w:rPr>
        <w:fldChar w:fldCharType="begin"/>
      </w:r>
      <w:r w:rsidRPr="00DC396B">
        <w:rPr>
          <w:rFonts w:ascii="Times New Roman" w:eastAsia="Times New Roman" w:hAnsi="Times New Roman" w:cs="Times New Roman"/>
          <w:color w:val="auto"/>
          <w:sz w:val="24"/>
          <w:szCs w:val="24"/>
          <w:lang w:val="en-AU" w:eastAsia="en-GB"/>
        </w:rPr>
        <w:instrText xml:space="preserve"> INCLUDEPICTURE "https://www.oliverwyman.com/content/dam/oliver-wyman/v2/publications/2017/jun/end-to-end-data-transparency.jpg" \* MERGEFORMATINET </w:instrText>
      </w:r>
      <w:r w:rsidRPr="00DC396B">
        <w:rPr>
          <w:rFonts w:ascii="Times New Roman" w:eastAsia="Times New Roman" w:hAnsi="Times New Roman" w:cs="Times New Roman"/>
          <w:color w:val="auto"/>
          <w:sz w:val="24"/>
          <w:szCs w:val="24"/>
          <w:lang w:val="en-AU" w:eastAsia="en-GB"/>
        </w:rPr>
        <w:fldChar w:fldCharType="separate"/>
      </w:r>
      <w:r w:rsidR="005A7CBC">
        <w:rPr>
          <w:rFonts w:ascii="Times New Roman" w:eastAsia="Times New Roman" w:hAnsi="Times New Roman" w:cs="Times New Roman"/>
          <w:noProof/>
          <w:color w:val="auto"/>
          <w:sz w:val="24"/>
          <w:szCs w:val="24"/>
          <w:lang w:val="en-AU" w:eastAsia="en-GB"/>
        </w:rPr>
        <w:drawing>
          <wp:inline distT="0" distB="0" distL="0" distR="0" wp14:anchorId="6C12B4D6" wp14:editId="1B614075">
            <wp:extent cx="5325739" cy="4336515"/>
            <wp:effectExtent l="0" t="0" r="889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25739" cy="4336515"/>
                    </a:xfrm>
                    <a:prstGeom prst="rect">
                      <a:avLst/>
                    </a:prstGeom>
                  </pic:spPr>
                </pic:pic>
              </a:graphicData>
            </a:graphic>
          </wp:inline>
        </w:drawing>
      </w:r>
      <w:r w:rsidRPr="00DC396B">
        <w:rPr>
          <w:rFonts w:ascii="Times New Roman" w:eastAsia="Times New Roman" w:hAnsi="Times New Roman" w:cs="Times New Roman"/>
          <w:color w:val="auto"/>
          <w:sz w:val="24"/>
          <w:szCs w:val="24"/>
          <w:lang w:val="en-AU" w:eastAsia="en-GB"/>
        </w:rPr>
        <w:fldChar w:fldCharType="end"/>
      </w:r>
    </w:p>
    <w:p w14:paraId="74D06F48" w14:textId="523F86D0" w:rsidR="00DC396B" w:rsidRPr="00DC396B" w:rsidRDefault="005A7CBC" w:rsidP="005A7CBC">
      <w:pPr>
        <w:pStyle w:val="Caption"/>
        <w:jc w:val="center"/>
        <w:rPr>
          <w:rFonts w:ascii="Times New Roman" w:eastAsia="Times New Roman" w:hAnsi="Times New Roman" w:cs="Times New Roman"/>
          <w:color w:val="auto"/>
          <w:sz w:val="24"/>
          <w:szCs w:val="24"/>
          <w:lang w:val="en-AU" w:eastAsia="en-GB"/>
        </w:rPr>
      </w:pPr>
      <w:r>
        <w:t xml:space="preserve">Figure </w:t>
      </w:r>
      <w:r w:rsidR="005F1968">
        <w:fldChar w:fldCharType="begin"/>
      </w:r>
      <w:r w:rsidR="005F1968">
        <w:instrText xml:space="preserve"> SEQ Figure \* ARABIC </w:instrText>
      </w:r>
      <w:r w:rsidR="005F1968">
        <w:fldChar w:fldCharType="separate"/>
      </w:r>
      <w:r w:rsidR="00086FC9">
        <w:rPr>
          <w:noProof/>
        </w:rPr>
        <w:t>1</w:t>
      </w:r>
      <w:r w:rsidR="005F1968">
        <w:rPr>
          <w:noProof/>
        </w:rPr>
        <w:fldChar w:fldCharType="end"/>
      </w:r>
      <w:r>
        <w:t xml:space="preserve"> Blockchain can add trust to every step in a </w:t>
      </w:r>
      <w:r w:rsidR="00015CDB">
        <w:t>Supply Chain</w:t>
      </w:r>
    </w:p>
    <w:p w14:paraId="3D883CEB" w14:textId="77777777" w:rsidR="00DC396B" w:rsidRDefault="00DC396B" w:rsidP="00520ACF"/>
    <w:p w14:paraId="29D8513F" w14:textId="690D9D30" w:rsidR="00520ACF" w:rsidRPr="008219BE" w:rsidRDefault="00520ACF" w:rsidP="00DC396B">
      <w:pPr>
        <w:pStyle w:val="Heading2"/>
      </w:pPr>
      <w:r w:rsidRPr="008219BE">
        <w:t xml:space="preserve">Blockchain challenges </w:t>
      </w:r>
    </w:p>
    <w:p w14:paraId="5525D256" w14:textId="15032A3E" w:rsidR="00D22ED1" w:rsidRDefault="00F12582" w:rsidP="00D22ED1">
      <w:r>
        <w:lastRenderedPageBreak/>
        <w:t xml:space="preserve">The use of </w:t>
      </w:r>
      <w:r w:rsidR="007C4D00">
        <w:t>B</w:t>
      </w:r>
      <w:r>
        <w:t xml:space="preserve">lockchain to improve </w:t>
      </w:r>
      <w:r w:rsidR="00015CDB">
        <w:t>Supply Chain</w:t>
      </w:r>
      <w:r>
        <w:t xml:space="preserve"> management was the focus of much early excitement during the first blockchain boom as organizations realized the potential for increased trust and integrity outlined above. However, most blockchain-based </w:t>
      </w:r>
      <w:r w:rsidR="00015CDB">
        <w:t>Supply Chain</w:t>
      </w:r>
      <w:r>
        <w:t xml:space="preserve"> initiatives stalled because of some fundamental limitations of blockchains:</w:t>
      </w:r>
    </w:p>
    <w:p w14:paraId="0C9539D4" w14:textId="3A985958" w:rsidR="00F12582" w:rsidRDefault="00F12582" w:rsidP="007C4D00">
      <w:pPr>
        <w:pStyle w:val="ListParagraph"/>
        <w:spacing w:before="120"/>
        <w:contextualSpacing w:val="0"/>
      </w:pPr>
      <w:r w:rsidRPr="008219BE">
        <w:rPr>
          <w:b/>
          <w:bCs/>
        </w:rPr>
        <w:t>Blockchains were unable to store all the data required</w:t>
      </w:r>
      <w:r>
        <w:t>. Blockchain transactions typically have very limited payloads</w:t>
      </w:r>
      <w:r w:rsidR="00044DD1">
        <w:t xml:space="preserve">. It is not possible, for instance, to include complex or voluminous data within a blockchain transaction. Data relating to the transaction must therefore be stored </w:t>
      </w:r>
      <w:r w:rsidR="007C4D00">
        <w:t>'</w:t>
      </w:r>
      <w:r w:rsidR="00044DD1">
        <w:t>off-chain</w:t>
      </w:r>
      <w:r w:rsidR="007C4D00">
        <w:t>'</w:t>
      </w:r>
      <w:r w:rsidR="00044DD1">
        <w:t>. This off-chain data can be subject to manipulation.</w:t>
      </w:r>
    </w:p>
    <w:p w14:paraId="7CAE95B6" w14:textId="631EFBF1" w:rsidR="007C4D00" w:rsidRDefault="00044DD1" w:rsidP="007C4D00">
      <w:pPr>
        <w:pStyle w:val="ListParagraph"/>
        <w:spacing w:before="120"/>
        <w:contextualSpacing w:val="0"/>
      </w:pPr>
      <w:r w:rsidRPr="008219BE">
        <w:rPr>
          <w:b/>
          <w:bCs/>
        </w:rPr>
        <w:t>Blockchain transactions are often uneconomical</w:t>
      </w:r>
      <w:r>
        <w:t xml:space="preserve">. At </w:t>
      </w:r>
      <w:r w:rsidR="007C4D00">
        <w:t xml:space="preserve">the </w:t>
      </w:r>
      <w:r>
        <w:t xml:space="preserve">time of writing, the </w:t>
      </w:r>
      <w:r w:rsidR="007C4D00">
        <w:t>"</w:t>
      </w:r>
      <w:r>
        <w:t>trusted</w:t>
      </w:r>
      <w:r w:rsidR="007C4D00">
        <w:t>"</w:t>
      </w:r>
      <w:r>
        <w:t xml:space="preserve"> public blockchains – Bitcoin and Ethereum – required transaction fees of $5-$50 </w:t>
      </w:r>
      <w:r w:rsidRPr="008219BE">
        <w:rPr>
          <w:i/>
          <w:iCs/>
        </w:rPr>
        <w:t>per transaction</w:t>
      </w:r>
      <w:r>
        <w:t xml:space="preserve">. At scale, these transaction fees ruin the economics of blockchain-based </w:t>
      </w:r>
      <w:r w:rsidR="00015CDB">
        <w:t>Supply Chain</w:t>
      </w:r>
      <w:r>
        <w:t xml:space="preserve">s. </w:t>
      </w:r>
      <w:r w:rsidR="007C4D00">
        <w:t>There are indeed</w:t>
      </w:r>
      <w:r>
        <w:t xml:space="preserve"> cheaper blockchains, but they lack the cryptographic strength </w:t>
      </w:r>
      <w:r w:rsidR="007C4D00">
        <w:t>and trustworthiness</w:t>
      </w:r>
      <w:r>
        <w:t xml:space="preserve"> of the major chains</w:t>
      </w:r>
      <w:r w:rsidR="007C4D00">
        <w:t>,</w:t>
      </w:r>
      <w:r>
        <w:t xml:space="preserve"> and their lo</w:t>
      </w:r>
      <w:r w:rsidR="007C4D00">
        <w:t>nge</w:t>
      </w:r>
      <w:r>
        <w:t xml:space="preserve">vity is not assured. </w:t>
      </w:r>
    </w:p>
    <w:p w14:paraId="5C8E09F6" w14:textId="2FCB1D4A" w:rsidR="00044DD1" w:rsidRDefault="00044DD1" w:rsidP="007C4D00">
      <w:pPr>
        <w:pStyle w:val="ListParagraph"/>
        <w:spacing w:before="120"/>
        <w:contextualSpacing w:val="0"/>
      </w:pPr>
      <w:r w:rsidRPr="008219BE">
        <w:rPr>
          <w:b/>
          <w:bCs/>
        </w:rPr>
        <w:t>Blockchains cannot support the transaction volumes required</w:t>
      </w:r>
      <w:r>
        <w:t xml:space="preserve">. </w:t>
      </w:r>
      <w:r w:rsidR="0016102B">
        <w:t xml:space="preserve">The </w:t>
      </w:r>
      <w:r w:rsidR="007C4D00">
        <w:t>major chains' transactional throughputs and transaction latencie</w:t>
      </w:r>
      <w:r w:rsidR="0016102B">
        <w:t xml:space="preserve">s are unacceptable for almost any </w:t>
      </w:r>
      <w:r w:rsidR="00015CDB">
        <w:t>Supply Chain</w:t>
      </w:r>
      <w:r w:rsidR="0016102B">
        <w:t xml:space="preserve"> activities. </w:t>
      </w:r>
      <w:r w:rsidR="008219BE">
        <w:t>Ethereum</w:t>
      </w:r>
      <w:r w:rsidR="007C4D00">
        <w:t>,</w:t>
      </w:r>
      <w:r w:rsidR="008219BE">
        <w:t xml:space="preserve"> at </w:t>
      </w:r>
      <w:r w:rsidR="007C4D00">
        <w:t xml:space="preserve">the </w:t>
      </w:r>
      <w:r w:rsidR="008219BE">
        <w:t>time of writing</w:t>
      </w:r>
      <w:r w:rsidR="007C4D00">
        <w:t>,</w:t>
      </w:r>
      <w:r w:rsidR="008219BE">
        <w:t xml:space="preserve"> supports only 30 transactions per second</w:t>
      </w:r>
      <w:r w:rsidR="007C4D00">
        <w:t xml:space="preserve"> (TPS)</w:t>
      </w:r>
      <w:r w:rsidR="008219BE">
        <w:t>. Even when Ethereum 2.0 a</w:t>
      </w:r>
      <w:r w:rsidR="007C4D00">
        <w:t>r</w:t>
      </w:r>
      <w:r w:rsidR="008219BE">
        <w:t>rives</w:t>
      </w:r>
      <w:r w:rsidR="007C4D00">
        <w:t xml:space="preserve"> in late 2022</w:t>
      </w:r>
      <w:r w:rsidR="008219BE">
        <w:t xml:space="preserve"> with 100,000 TPS</w:t>
      </w:r>
      <w:r w:rsidR="007C4D00">
        <w:t>,</w:t>
      </w:r>
      <w:r w:rsidR="008219BE">
        <w:t xml:space="preserve"> this may still be inadequate for massive </w:t>
      </w:r>
      <w:r w:rsidR="00015CDB">
        <w:t>Supply Chain</w:t>
      </w:r>
      <w:r w:rsidR="008219BE">
        <w:t xml:space="preserve">s. </w:t>
      </w:r>
    </w:p>
    <w:p w14:paraId="65DD7101" w14:textId="7B61F2C6" w:rsidR="00CC6C6A" w:rsidRDefault="00CC6C6A" w:rsidP="007C4D00">
      <w:pPr>
        <w:pStyle w:val="ListParagraph"/>
        <w:spacing w:before="120"/>
        <w:contextualSpacing w:val="0"/>
      </w:pPr>
      <w:r w:rsidRPr="00CC6C6A">
        <w:rPr>
          <w:b/>
          <w:bCs/>
        </w:rPr>
        <w:t>Some blockchains have an unacceptable carbon footprint</w:t>
      </w:r>
      <w:r w:rsidRPr="00CC6C6A">
        <w:t>.</w:t>
      </w:r>
      <w:r>
        <w:t xml:space="preserve"> Bitcoin and Ethereum</w:t>
      </w:r>
      <w:proofErr w:type="gramStart"/>
      <w:r w:rsidR="007C4D00">
        <w:t>,</w:t>
      </w:r>
      <w:r>
        <w:t xml:space="preserve"> in particular</w:t>
      </w:r>
      <w:r w:rsidR="007C4D00">
        <w:t>,</w:t>
      </w:r>
      <w:r>
        <w:t xml:space="preserve"> use</w:t>
      </w:r>
      <w:proofErr w:type="gramEnd"/>
      <w:r>
        <w:t xml:space="preserve"> the computationally expensive </w:t>
      </w:r>
      <w:r w:rsidR="007C4D00">
        <w:t>"</w:t>
      </w:r>
      <w:r>
        <w:t>Proof of Work</w:t>
      </w:r>
      <w:r w:rsidR="007C4D00">
        <w:t>"</w:t>
      </w:r>
      <w:r>
        <w:t xml:space="preserve"> algorithm to achieve consensus. </w:t>
      </w:r>
      <w:r w:rsidR="007C4D00">
        <w:t>Proof of Work</w:t>
      </w:r>
      <w:r>
        <w:t xml:space="preserve"> results in very high carbon footprints for these chains</w:t>
      </w:r>
      <w:r>
        <w:rPr>
          <w:rStyle w:val="FootnoteReference"/>
        </w:rPr>
        <w:footnoteReference w:id="2"/>
      </w:r>
      <w:r>
        <w:t xml:space="preserve">.    </w:t>
      </w:r>
    </w:p>
    <w:p w14:paraId="54FD12CB" w14:textId="1AD6FF7E" w:rsidR="00CC6C6A" w:rsidRDefault="00CC6C6A" w:rsidP="00CC6C6A">
      <w:r>
        <w:t xml:space="preserve">These restrictions create dilemmas for those seeking to use </w:t>
      </w:r>
      <w:r w:rsidR="007C4D00">
        <w:t>B</w:t>
      </w:r>
      <w:r>
        <w:t xml:space="preserve">lockchain in </w:t>
      </w:r>
      <w:r w:rsidR="00015CDB">
        <w:t>Supply Chain</w:t>
      </w:r>
      <w:r>
        <w:t xml:space="preserve"> Management: </w:t>
      </w:r>
    </w:p>
    <w:p w14:paraId="400A5687" w14:textId="751553C6" w:rsidR="00DC396B" w:rsidRDefault="00CC6C6A" w:rsidP="007C4D00">
      <w:pPr>
        <w:pStyle w:val="ListParagraph"/>
        <w:contextualSpacing w:val="0"/>
      </w:pPr>
      <w:r>
        <w:t xml:space="preserve">Implementors must choose between the high-trust public blockchains with their high carbon footprint, high costs and low throughput, or choose a lower footprint blockchain that might not stand the tests of time or deliver </w:t>
      </w:r>
      <w:r w:rsidR="00DC396B">
        <w:t xml:space="preserve">the desired level of trust. </w:t>
      </w:r>
    </w:p>
    <w:p w14:paraId="0C8BC08B" w14:textId="0B43B184" w:rsidR="00CC6C6A" w:rsidRDefault="00DC396B" w:rsidP="007C4D00">
      <w:pPr>
        <w:pStyle w:val="ListParagraph"/>
        <w:contextualSpacing w:val="0"/>
      </w:pPr>
      <w:r>
        <w:t>There is no good solution for the storage of off-chain data. Some data must be stored off-chain, and this data represents a weak</w:t>
      </w:r>
      <w:r w:rsidR="009F0106">
        <w:t xml:space="preserve"> </w:t>
      </w:r>
      <w:proofErr w:type="gramStart"/>
      <w:r>
        <w:t>link  in</w:t>
      </w:r>
      <w:proofErr w:type="gramEnd"/>
      <w:r>
        <w:t xml:space="preserve"> the chain of trust. </w:t>
      </w:r>
      <w:r w:rsidR="00CC6C6A">
        <w:t xml:space="preserve"> </w:t>
      </w:r>
    </w:p>
    <w:p w14:paraId="24A53C93" w14:textId="48748B73" w:rsidR="00DC396B" w:rsidRDefault="00DC396B" w:rsidP="00B83E97">
      <w:pPr>
        <w:pStyle w:val="Heading1"/>
      </w:pPr>
      <w:r>
        <w:t>How ProvenDB can help</w:t>
      </w:r>
    </w:p>
    <w:p w14:paraId="3A1683C2" w14:textId="3684C0FB" w:rsidR="00DC396B" w:rsidRDefault="00DC396B" w:rsidP="00DC396B">
      <w:r>
        <w:t xml:space="preserve">ProvenDB solves many of the problems inherent in Blockchain for </w:t>
      </w:r>
      <w:r w:rsidR="00015CDB">
        <w:t>Supply Chain</w:t>
      </w:r>
      <w:r>
        <w:t xml:space="preserve"> management.  </w:t>
      </w:r>
      <w:r w:rsidR="002C67ED">
        <w:t xml:space="preserve"> </w:t>
      </w:r>
      <w:r>
        <w:t xml:space="preserve"> </w:t>
      </w:r>
    </w:p>
    <w:p w14:paraId="2CDCF9AC" w14:textId="3B68C1A1" w:rsidR="00994383" w:rsidRDefault="00994383" w:rsidP="00994383">
      <w:pPr>
        <w:rPr>
          <w:lang w:val="en-AU"/>
        </w:rPr>
      </w:pPr>
      <w:r>
        <w:rPr>
          <w:lang w:val="en-AU"/>
        </w:rPr>
        <w:t xml:space="preserve">ProvenDB </w:t>
      </w:r>
      <w:r w:rsidR="00A420A1">
        <w:rPr>
          <w:lang w:val="en-AU"/>
        </w:rPr>
        <w:t>combines t</w:t>
      </w:r>
      <w:r w:rsidR="009F0106">
        <w:rPr>
          <w:lang w:val="en-AU"/>
        </w:rPr>
        <w:t>raditional database services' functionality, performance, and economic</w:t>
      </w:r>
      <w:r w:rsidR="00A420A1">
        <w:rPr>
          <w:lang w:val="en-AU"/>
        </w:rPr>
        <w:t>s with the immutability and proof of public blockchain solutions.</w:t>
      </w:r>
      <w:r w:rsidR="002C67ED">
        <w:rPr>
          <w:lang w:val="en-AU"/>
        </w:rPr>
        <w:t xml:space="preserve">   Data in a ProvenDB database is validated by on-chain transactions on public or private blockchains. In this way, ProvenDB solves the issue of off-chain data storage. </w:t>
      </w:r>
    </w:p>
    <w:p w14:paraId="0F66A0E0" w14:textId="10E83FDF" w:rsidR="002C67ED" w:rsidRDefault="002D5FB9" w:rsidP="00994383">
      <w:pPr>
        <w:rPr>
          <w:lang w:val="en-AU"/>
        </w:rPr>
      </w:pPr>
      <w:r w:rsidRPr="002D5FB9">
        <w:rPr>
          <w:noProof/>
          <w:lang w:val="en-AU"/>
        </w:rPr>
        <w:lastRenderedPageBreak/>
        <mc:AlternateContent>
          <mc:Choice Requires="wps">
            <w:drawing>
              <wp:anchor distT="91440" distB="91440" distL="114300" distR="114300" simplePos="0" relativeHeight="251676672" behindDoc="0" locked="0" layoutInCell="1" allowOverlap="1" wp14:anchorId="20138D9C" wp14:editId="63EDD974">
                <wp:simplePos x="0" y="0"/>
                <wp:positionH relativeFrom="page">
                  <wp:posOffset>1056640</wp:posOffset>
                </wp:positionH>
                <wp:positionV relativeFrom="paragraph">
                  <wp:posOffset>885825</wp:posOffset>
                </wp:positionV>
                <wp:extent cx="5713095" cy="1403985"/>
                <wp:effectExtent l="0" t="0" r="0" b="635"/>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3095" cy="1403985"/>
                        </a:xfrm>
                        <a:prstGeom prst="rect">
                          <a:avLst/>
                        </a:prstGeom>
                        <a:noFill/>
                        <a:ln w="9525">
                          <a:noFill/>
                          <a:miter lim="800000"/>
                          <a:headEnd/>
                          <a:tailEnd/>
                        </a:ln>
                      </wps:spPr>
                      <wps:txbx>
                        <w:txbxContent>
                          <w:p w14:paraId="5CBE4DCA" w14:textId="3A25B0A7" w:rsidR="002D5FB9" w:rsidRDefault="002D5FB9">
                            <w:pPr>
                              <w:pBdr>
                                <w:top w:val="single" w:sz="24" w:space="8" w:color="707070" w:themeColor="accent1"/>
                                <w:bottom w:val="single" w:sz="24" w:space="8" w:color="707070" w:themeColor="accent1"/>
                              </w:pBdr>
                              <w:spacing w:after="0"/>
                              <w:rPr>
                                <w:i/>
                                <w:iCs/>
                                <w:color w:val="707070" w:themeColor="accent1"/>
                                <w:sz w:val="24"/>
                              </w:rPr>
                            </w:pPr>
                            <w:r w:rsidRPr="002D5FB9">
                              <w:rPr>
                                <w:i/>
                                <w:iCs/>
                                <w:color w:val="707070" w:themeColor="accent1"/>
                                <w:sz w:val="24"/>
                              </w:rPr>
                              <w:t>ProvenDB resolves the issue of off-chain data integrity and radically reduces the environmental, economic and performance costs involved in Blockchain transactions.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0138D9C" id="Text Box 2" o:spid="_x0000_s1027" type="#_x0000_t202" style="position:absolute;left:0;text-align:left;margin-left:83.2pt;margin-top:69.75pt;width:449.85pt;height:110.55pt;z-index:251676672;visibility:visible;mso-wrap-style:square;mso-width-percent:0;mso-height-percent:200;mso-wrap-distance-left:9pt;mso-wrap-distance-top:7.2pt;mso-wrap-distance-right:9pt;mso-wrap-distance-bottom:7.2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" filled="f" stroked="f">
                <v:textbox style="mso-fit-shape-to-text:t">
                  <w:txbxContent>
                    <w:p w14:paraId="5CBE4DCA" w14:textId="3A25B0A7" w:rsidR="002D5FB9" w:rsidRDefault="002D5FB9">
                      <w:pPr>
                        <w:pBdr>
                          <w:top w:val="single" w:sz="24" w:space="8" w:color="707070" w:themeColor="accent1"/>
                          <w:bottom w:val="single" w:sz="24" w:space="8" w:color="707070" w:themeColor="accent1"/>
                        </w:pBdr>
                        <w:spacing w:after="0"/>
                        <w:rPr>
                          <w:i/>
                          <w:iCs/>
                          <w:color w:val="707070" w:themeColor="accent1"/>
                          <w:sz w:val="24"/>
                        </w:rPr>
                      </w:pPr>
                      <w:r w:rsidRPr="002D5FB9">
                        <w:rPr>
                          <w:i/>
                          <w:iCs/>
                          <w:color w:val="707070" w:themeColor="accent1"/>
                          <w:sz w:val="24"/>
                        </w:rPr>
                        <w:t>ProvenDB resolves the issue of off-chain data integrity and radically reduces the environmental, economic and performance costs involved in Blockchain transactions.</w:t>
                      </w:r>
                    </w:p>
                  </w:txbxContent>
                </v:textbox>
                <w10:wrap type="topAndBottom" anchorx="page"/>
              </v:shape>
            </w:pict>
          </mc:Fallback>
        </mc:AlternateContent>
      </w:r>
      <w:r w:rsidR="002C67ED">
        <w:rPr>
          <w:lang w:val="en-AU"/>
        </w:rPr>
        <w:t xml:space="preserve">Furthermore, ProvenDB aggregates large numbers of transactions into a single blockchain transaction. This single transaction can prove the provenance of hundreds of thousands or even millions of database records. Consequently, the environmental, economic and performance penalties involved in Blockchain transactions are radically reduced.  </w:t>
      </w:r>
    </w:p>
    <w:p w14:paraId="7F324C6E" w14:textId="373B7515" w:rsidR="00A420A1" w:rsidRPr="00DC396B" w:rsidRDefault="00A420A1" w:rsidP="00DC396B">
      <w:pPr>
        <w:pStyle w:val="Heading2"/>
      </w:pPr>
      <w:r w:rsidRPr="00DC396B">
        <w:t>How it works</w:t>
      </w:r>
    </w:p>
    <w:p w14:paraId="43CC8779" w14:textId="7C233620" w:rsidR="009F0106" w:rsidRDefault="00A420A1" w:rsidP="00A420A1">
      <w:pPr>
        <w:rPr>
          <w:lang w:val="en-AU"/>
        </w:rPr>
      </w:pPr>
      <w:r w:rsidRPr="00616F76">
        <w:rPr>
          <w:lang w:val="en-AU"/>
        </w:rPr>
        <w:t xml:space="preserve">When </w:t>
      </w:r>
      <w:r>
        <w:rPr>
          <w:lang w:val="en-AU"/>
        </w:rPr>
        <w:t xml:space="preserve">data </w:t>
      </w:r>
      <w:r w:rsidRPr="00616F76">
        <w:rPr>
          <w:lang w:val="en-AU"/>
        </w:rPr>
        <w:t xml:space="preserve">is added </w:t>
      </w:r>
      <w:r>
        <w:rPr>
          <w:lang w:val="en-AU"/>
        </w:rPr>
        <w:t xml:space="preserve">to or modified in a database being monitored by </w:t>
      </w:r>
      <w:r w:rsidRPr="00616F76">
        <w:rPr>
          <w:lang w:val="en-AU"/>
        </w:rPr>
        <w:t xml:space="preserve">ProvenDB, cryptographic signatures of the </w:t>
      </w:r>
      <w:r>
        <w:rPr>
          <w:lang w:val="en-AU"/>
        </w:rPr>
        <w:t>data</w:t>
      </w:r>
      <w:r w:rsidRPr="00616F76">
        <w:rPr>
          <w:lang w:val="en-AU"/>
        </w:rPr>
        <w:t xml:space="preserve"> are created. These signatures can be </w:t>
      </w:r>
      <w:r>
        <w:rPr>
          <w:lang w:val="en-AU"/>
        </w:rPr>
        <w:t>"</w:t>
      </w:r>
      <w:r w:rsidRPr="00616F76">
        <w:rPr>
          <w:lang w:val="en-AU"/>
        </w:rPr>
        <w:t>signed</w:t>
      </w:r>
      <w:r>
        <w:rPr>
          <w:lang w:val="en-AU"/>
        </w:rPr>
        <w:t>"</w:t>
      </w:r>
      <w:r w:rsidRPr="00616F76">
        <w:rPr>
          <w:lang w:val="en-AU"/>
        </w:rPr>
        <w:t xml:space="preserve"> by your </w:t>
      </w:r>
      <w:r>
        <w:rPr>
          <w:lang w:val="en-AU"/>
        </w:rPr>
        <w:t>company's</w:t>
      </w:r>
      <w:r w:rsidRPr="00616F76">
        <w:rPr>
          <w:lang w:val="en-AU"/>
        </w:rPr>
        <w:t xml:space="preserve"> cryptographic key (possibly the same key that guarantees the identity of your website). </w:t>
      </w:r>
    </w:p>
    <w:p w14:paraId="63E85041" w14:textId="2FE73EBE" w:rsidR="009F0106" w:rsidRDefault="009F0106" w:rsidP="00A420A1">
      <w:pPr>
        <w:rPr>
          <w:lang w:val="en-AU"/>
        </w:rPr>
      </w:pPr>
      <w:r>
        <w:rPr>
          <w:lang w:val="en-AU"/>
        </w:rPr>
        <w:t xml:space="preserve">Cryptographic signatures are aggregated across multiple database records – potentially millions. A single signature can be used to prove the integrity of the entire database state or any individual document within the database. </w:t>
      </w:r>
    </w:p>
    <w:p w14:paraId="5FCC3493" w14:textId="65E8AF83" w:rsidR="00A420A1" w:rsidRDefault="009F0106" w:rsidP="00A420A1">
      <w:pPr>
        <w:rPr>
          <w:lang w:val="en-AU"/>
        </w:rPr>
      </w:pPr>
      <w:r>
        <w:rPr>
          <w:lang w:val="en-AU"/>
        </w:rPr>
        <w:t>After aggregation, these signatures are</w:t>
      </w:r>
      <w:r w:rsidR="00A420A1" w:rsidRPr="00616F76">
        <w:rPr>
          <w:lang w:val="en-AU"/>
        </w:rPr>
        <w:t xml:space="preserve"> anchored to a public Blockchain such as Bitcoin</w:t>
      </w:r>
      <w:r w:rsidR="00A420A1">
        <w:rPr>
          <w:lang w:val="en-AU"/>
        </w:rPr>
        <w:t>, Hedera</w:t>
      </w:r>
      <w:r w:rsidR="00A420A1" w:rsidRPr="00616F76">
        <w:rPr>
          <w:lang w:val="en-AU"/>
        </w:rPr>
        <w:t xml:space="preserve"> or Ethereum</w:t>
      </w:r>
      <w:r w:rsidR="00A420A1">
        <w:rPr>
          <w:lang w:val="en-AU"/>
        </w:rPr>
        <w:t xml:space="preserve">, or a private Blockchain such as </w:t>
      </w:r>
      <w:proofErr w:type="spellStart"/>
      <w:r w:rsidR="00A420A1">
        <w:rPr>
          <w:lang w:val="en-AU"/>
        </w:rPr>
        <w:t>HyperLedger</w:t>
      </w:r>
      <w:proofErr w:type="spellEnd"/>
      <w:r w:rsidR="00A420A1" w:rsidRPr="00616F76">
        <w:rPr>
          <w:lang w:val="en-AU"/>
        </w:rPr>
        <w:t xml:space="preserve">.  </w:t>
      </w:r>
      <w:r>
        <w:rPr>
          <w:lang w:val="en-AU"/>
        </w:rPr>
        <w:t xml:space="preserve">Since each signature attests to the state of a vast number of records, the number of Blockchain transactions required is minimized.  </w:t>
      </w:r>
    </w:p>
    <w:p w14:paraId="3809C697" w14:textId="77777777" w:rsidR="00A420A1" w:rsidRDefault="00A420A1" w:rsidP="00A420A1">
      <w:pPr>
        <w:keepNext/>
      </w:pPr>
      <w:r w:rsidRPr="00215C25">
        <w:rPr>
          <w:noProof/>
        </w:rPr>
        <w:drawing>
          <wp:inline distT="0" distB="0" distL="0" distR="0" wp14:anchorId="45EE2976" wp14:editId="5CB96CF5">
            <wp:extent cx="5760085" cy="2708275"/>
            <wp:effectExtent l="0" t="0" r="5715" b="0"/>
            <wp:docPr id="14" name="Picture 1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imeline&#10;&#10;Description automatically generated"/>
                    <pic:cNvPicPr/>
                  </pic:nvPicPr>
                  <pic:blipFill>
                    <a:blip r:embed="rId10"/>
                    <a:stretch>
                      <a:fillRect/>
                    </a:stretch>
                  </pic:blipFill>
                  <pic:spPr>
                    <a:xfrm>
                      <a:off x="0" y="0"/>
                      <a:ext cx="5760085" cy="2708275"/>
                    </a:xfrm>
                    <a:prstGeom prst="rect">
                      <a:avLst/>
                    </a:prstGeom>
                  </pic:spPr>
                </pic:pic>
              </a:graphicData>
            </a:graphic>
          </wp:inline>
        </w:drawing>
      </w:r>
    </w:p>
    <w:p w14:paraId="6A146ADD" w14:textId="219DC5DA" w:rsidR="00A420A1" w:rsidRPr="00616F76" w:rsidRDefault="00A420A1" w:rsidP="00A420A1">
      <w:pPr>
        <w:pStyle w:val="Caption"/>
        <w:rPr>
          <w:lang w:val="en-AU"/>
        </w:rPr>
      </w:pPr>
      <w:r>
        <w:t xml:space="preserve">Figure </w:t>
      </w:r>
      <w:fldSimple w:instr=" SEQ Figure \* ARABIC ">
        <w:r w:rsidR="00086FC9">
          <w:rPr>
            <w:noProof/>
          </w:rPr>
          <w:t>2</w:t>
        </w:r>
      </w:fldSimple>
      <w:r>
        <w:t xml:space="preserve"> </w:t>
      </w:r>
      <w:r w:rsidR="004F299C">
        <w:t>How ProvenDB works</w:t>
      </w:r>
    </w:p>
    <w:p w14:paraId="2C54A296" w14:textId="5A6B8A7B" w:rsidR="00A420A1" w:rsidRDefault="00A420A1" w:rsidP="00A420A1">
      <w:pPr>
        <w:rPr>
          <w:lang w:val="en-AU"/>
        </w:rPr>
      </w:pPr>
      <w:r w:rsidRPr="00616F76">
        <w:rPr>
          <w:lang w:val="en-AU"/>
        </w:rPr>
        <w:t xml:space="preserve">Once anchored to the public Blockchain, the signatures form an impeccable and irrefutable proof of </w:t>
      </w:r>
      <w:r>
        <w:rPr>
          <w:lang w:val="en-AU"/>
        </w:rPr>
        <w:t>the integrity</w:t>
      </w:r>
      <w:r w:rsidRPr="00616F76">
        <w:rPr>
          <w:lang w:val="en-AU"/>
        </w:rPr>
        <w:t xml:space="preserve"> and origin time</w:t>
      </w:r>
      <w:r>
        <w:rPr>
          <w:lang w:val="en-AU"/>
        </w:rPr>
        <w:t xml:space="preserve"> of the data concerned</w:t>
      </w:r>
      <w:r w:rsidRPr="00616F76">
        <w:rPr>
          <w:lang w:val="en-AU"/>
        </w:rPr>
        <w:t xml:space="preserve">. The Blockchain record – which cannot be altered by any known technology – proves the overall integrity and timestamp of items in the </w:t>
      </w:r>
      <w:r>
        <w:rPr>
          <w:lang w:val="en-AU"/>
        </w:rPr>
        <w:t>database</w:t>
      </w:r>
      <w:r w:rsidRPr="00616F76">
        <w:rPr>
          <w:lang w:val="en-AU"/>
        </w:rPr>
        <w:t xml:space="preserve">, eliminating any possibility of undetected tampering or backdating.  </w:t>
      </w:r>
    </w:p>
    <w:p w14:paraId="665FFDF5" w14:textId="6DE06328" w:rsidR="004F299C" w:rsidRDefault="004F299C" w:rsidP="00A420A1">
      <w:pPr>
        <w:rPr>
          <w:lang w:val="en-AU"/>
        </w:rPr>
      </w:pPr>
      <w:r>
        <w:rPr>
          <w:lang w:val="en-AU"/>
        </w:rPr>
        <w:t xml:space="preserve">ProvenDB </w:t>
      </w:r>
      <w:r w:rsidR="004C48E8">
        <w:rPr>
          <w:lang w:val="en-AU"/>
        </w:rPr>
        <w:t xml:space="preserve">offers a flexible and broadly applicable solution. Digital signatures can be sent directly from </w:t>
      </w:r>
      <w:r w:rsidR="009F0106">
        <w:rPr>
          <w:lang w:val="en-AU"/>
        </w:rPr>
        <w:t>various</w:t>
      </w:r>
      <w:r w:rsidR="004C48E8">
        <w:rPr>
          <w:lang w:val="en-AU"/>
        </w:rPr>
        <w:t xml:space="preserve"> APIs, through integration with existing database systems</w:t>
      </w:r>
      <w:r w:rsidR="00015CDB">
        <w:rPr>
          <w:lang w:val="en-AU"/>
        </w:rPr>
        <w:t>,</w:t>
      </w:r>
      <w:r w:rsidR="004C48E8">
        <w:rPr>
          <w:lang w:val="en-AU"/>
        </w:rPr>
        <w:t xml:space="preserve"> or with the ProvenDB </w:t>
      </w:r>
      <w:r w:rsidR="004C48E8">
        <w:rPr>
          <w:lang w:val="en-AU"/>
        </w:rPr>
        <w:lastRenderedPageBreak/>
        <w:t xml:space="preserve">managed database solution, or via an email gateway. A variety of private and public blockchains are supported. </w:t>
      </w:r>
    </w:p>
    <w:p w14:paraId="43962366" w14:textId="71D8E32F" w:rsidR="004F299C" w:rsidRDefault="004F299C" w:rsidP="00A420A1">
      <w:pPr>
        <w:rPr>
          <w:lang w:val="en-AU"/>
        </w:rPr>
      </w:pPr>
    </w:p>
    <w:p w14:paraId="78A2A2E7" w14:textId="77777777" w:rsidR="00BD7000" w:rsidRDefault="00BD7000" w:rsidP="00BD7000">
      <w:pPr>
        <w:keepNext/>
      </w:pPr>
      <w:r>
        <w:rPr>
          <w:noProof/>
          <w:lang w:val="en-AU"/>
        </w:rPr>
        <w:drawing>
          <wp:inline distT="0" distB="0" distL="0" distR="0" wp14:anchorId="79209184" wp14:editId="0B35CB04">
            <wp:extent cx="5760085" cy="3409950"/>
            <wp:effectExtent l="0" t="0" r="0" b="0"/>
            <wp:docPr id="6" name="Picture 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085" cy="3409950"/>
                    </a:xfrm>
                    <a:prstGeom prst="rect">
                      <a:avLst/>
                    </a:prstGeom>
                  </pic:spPr>
                </pic:pic>
              </a:graphicData>
            </a:graphic>
          </wp:inline>
        </w:drawing>
      </w:r>
    </w:p>
    <w:p w14:paraId="289067D4" w14:textId="71A430E8" w:rsidR="004F299C" w:rsidRDefault="00BD7000" w:rsidP="00BD7000">
      <w:pPr>
        <w:pStyle w:val="Caption"/>
        <w:rPr>
          <w:lang w:val="en-AU"/>
        </w:rPr>
      </w:pPr>
      <w:r>
        <w:t xml:space="preserve">Figure </w:t>
      </w:r>
      <w:fldSimple w:instr=" SEQ Figure \* ARABIC ">
        <w:r w:rsidR="00086FC9">
          <w:rPr>
            <w:noProof/>
          </w:rPr>
          <w:t>3</w:t>
        </w:r>
      </w:fldSimple>
      <w:r>
        <w:t xml:space="preserve"> ProvenDB Architecture</w:t>
      </w:r>
    </w:p>
    <w:p w14:paraId="7E56B78A" w14:textId="151A7BBE" w:rsidR="00A420A1" w:rsidRDefault="009F0106" w:rsidP="00A420A1">
      <w:r>
        <w:t>Our default and recommended Blockchain is Hedera – which has a particularly low environmental footprint</w:t>
      </w:r>
      <w:r>
        <w:rPr>
          <w:rStyle w:val="FootnoteReference"/>
        </w:rPr>
        <w:footnoteReference w:id="3"/>
      </w:r>
      <w:r>
        <w:t xml:space="preserve">. </w:t>
      </w:r>
    </w:p>
    <w:p w14:paraId="3409E3D1" w14:textId="59BBBFE7" w:rsidR="00261206" w:rsidRDefault="00261206" w:rsidP="00261206">
      <w:pPr>
        <w:pStyle w:val="Heading2"/>
      </w:pPr>
      <w:r>
        <w:t xml:space="preserve">ProvenDB and </w:t>
      </w:r>
      <w:proofErr w:type="spellStart"/>
      <w:r>
        <w:t>Digimarc</w:t>
      </w:r>
      <w:proofErr w:type="spellEnd"/>
    </w:p>
    <w:p w14:paraId="1F13077A" w14:textId="1B949296" w:rsidR="00261206" w:rsidRDefault="00261206" w:rsidP="00261206">
      <w:proofErr w:type="spellStart"/>
      <w:r>
        <w:t>Digimarc</w:t>
      </w:r>
      <w:proofErr w:type="spellEnd"/>
      <w:r>
        <w:t xml:space="preserve"> are leaders in digital watermarking which contributes to ESG initiatives by improving supply chain visibility, product provenance information and document integrity.   </w:t>
      </w:r>
    </w:p>
    <w:p w14:paraId="0706384E" w14:textId="14AAAAA8" w:rsidR="00261206" w:rsidRDefault="00261206" w:rsidP="00261206"/>
    <w:p w14:paraId="1FBEAF6C" w14:textId="77AA3926" w:rsidR="00261206" w:rsidRDefault="00261206" w:rsidP="00261206">
      <w:r>
        <w:t xml:space="preserve">Using </w:t>
      </w:r>
      <w:proofErr w:type="spellStart"/>
      <w:r>
        <w:t>Digimarc</w:t>
      </w:r>
      <w:proofErr w:type="spellEnd"/>
      <w:r>
        <w:t xml:space="preserve"> watermarks and the EVRYTHNG production cloud, supply chain owners can track and verify products and product components as they move through a supply chain.  </w:t>
      </w:r>
      <w:r>
        <w:t xml:space="preserve">Using </w:t>
      </w:r>
      <w:proofErr w:type="spellStart"/>
      <w:r>
        <w:t>Digimarc</w:t>
      </w:r>
      <w:proofErr w:type="spellEnd"/>
      <w:r>
        <w:t>, companies can authentically make claims about their supply chain, increasing trust between significant stakeholders and consumers.</w:t>
      </w:r>
    </w:p>
    <w:p w14:paraId="715C7BC7" w14:textId="77777777" w:rsidR="00261206" w:rsidRDefault="00261206" w:rsidP="00261206"/>
    <w:p w14:paraId="04056E51" w14:textId="6B6892F4" w:rsidR="00261206" w:rsidRDefault="00261206" w:rsidP="00261206">
      <w:r>
        <w:lastRenderedPageBreak/>
        <w:t>However, a challenge remains. In the past decade, consumers have become significantly more complex in understanding the supply chain and how some bad actors within industries can fabricate or manipulate data to convince users their products are more ethical or sustainable</w:t>
      </w:r>
      <w:r>
        <w:t xml:space="preserve">. </w:t>
      </w:r>
    </w:p>
    <w:p w14:paraId="5F65D7FD" w14:textId="77777777" w:rsidR="00261206" w:rsidRDefault="00261206" w:rsidP="00261206"/>
    <w:p w14:paraId="611BF873" w14:textId="4AE9AAE1" w:rsidR="00261206" w:rsidRDefault="00261206" w:rsidP="00261206">
      <w:r>
        <w:t xml:space="preserve">Even with </w:t>
      </w:r>
      <w:proofErr w:type="spellStart"/>
      <w:r>
        <w:t>Digimarc's</w:t>
      </w:r>
      <w:proofErr w:type="spellEnd"/>
      <w:r>
        <w:t xml:space="preserve"> added authenticity, </w:t>
      </w:r>
      <w:r>
        <w:t>skeptical</w:t>
      </w:r>
      <w:r>
        <w:t xml:space="preserve"> or sophisticated consumers may ask themselves if they can trust this data. After all, isn't there still a significant incentive for bad actors inside an organization to manipulate, backdate or delete data for financial gain? </w:t>
      </w:r>
    </w:p>
    <w:p w14:paraId="35D6F868" w14:textId="13046D8C" w:rsidR="00261206" w:rsidRDefault="00261206" w:rsidP="00261206"/>
    <w:p w14:paraId="2BEB5D71" w14:textId="32AA55E1" w:rsidR="00261206" w:rsidRDefault="00261206" w:rsidP="00261206">
      <w:r>
        <w:t xml:space="preserve">As noted earlier, Blockchain technology stands to massively increase the level of trust inherent in any supply chain tracking effort.  With the visibility and traceability provide </w:t>
      </w:r>
      <w:proofErr w:type="gramStart"/>
      <w:r>
        <w:t xml:space="preserve">by  </w:t>
      </w:r>
      <w:proofErr w:type="spellStart"/>
      <w:r>
        <w:t>Digimac</w:t>
      </w:r>
      <w:proofErr w:type="spellEnd"/>
      <w:proofErr w:type="gramEnd"/>
      <w:r>
        <w:t xml:space="preserve"> is coupled with the trustworthy data storage of ProvenDB, we move towards a far higher level of trust and transparency.</w:t>
      </w:r>
    </w:p>
    <w:p w14:paraId="0CF091DA" w14:textId="77777777" w:rsidR="00261206" w:rsidRPr="00A420A1" w:rsidRDefault="00261206" w:rsidP="00261206"/>
    <w:p w14:paraId="710CB77D" w14:textId="25C1FCCB" w:rsidR="001D0DBC" w:rsidRDefault="001D0DBC" w:rsidP="00B83E97">
      <w:pPr>
        <w:pStyle w:val="Heading1"/>
        <w:rPr>
          <w:lang w:val="en-AU"/>
        </w:rPr>
      </w:pPr>
      <w:r>
        <w:rPr>
          <w:lang w:val="en-AU"/>
        </w:rPr>
        <w:t>Conclusion</w:t>
      </w:r>
    </w:p>
    <w:p w14:paraId="1E0BC97F" w14:textId="4BAD61F1" w:rsidR="00690032" w:rsidRDefault="00690032" w:rsidP="00690032">
      <w:pPr>
        <w:rPr>
          <w:lang w:val="en-AU"/>
        </w:rPr>
      </w:pPr>
      <w:r>
        <w:rPr>
          <w:lang w:val="en-AU"/>
        </w:rPr>
        <w:t xml:space="preserve">Effective </w:t>
      </w:r>
      <w:r w:rsidR="00015CDB">
        <w:rPr>
          <w:lang w:val="en-AU"/>
        </w:rPr>
        <w:t>Supply Chain</w:t>
      </w:r>
      <w:r>
        <w:rPr>
          <w:lang w:val="en-AU"/>
        </w:rPr>
        <w:t xml:space="preserve"> management is a critical component of effective ESG programs. Blockchain can increase the trust and transp</w:t>
      </w:r>
      <w:r w:rsidR="007C4D00">
        <w:rPr>
          <w:lang w:val="en-AU"/>
        </w:rPr>
        <w:t>are</w:t>
      </w:r>
      <w:r>
        <w:rPr>
          <w:lang w:val="en-AU"/>
        </w:rPr>
        <w:t xml:space="preserve">ncy of </w:t>
      </w:r>
      <w:r w:rsidR="00015CDB">
        <w:rPr>
          <w:lang w:val="en-AU"/>
        </w:rPr>
        <w:t>Supply Chain</w:t>
      </w:r>
      <w:r>
        <w:rPr>
          <w:lang w:val="en-AU"/>
        </w:rPr>
        <w:t>s</w:t>
      </w:r>
      <w:r w:rsidR="00BC5104">
        <w:rPr>
          <w:lang w:val="en-AU"/>
        </w:rPr>
        <w:t xml:space="preserve">. </w:t>
      </w:r>
      <w:r>
        <w:rPr>
          <w:lang w:val="en-AU"/>
        </w:rPr>
        <w:t xml:space="preserve">ProvenDB can </w:t>
      </w:r>
      <w:r w:rsidR="00BC5104">
        <w:rPr>
          <w:lang w:val="en-AU"/>
        </w:rPr>
        <w:t>provide trusted</w:t>
      </w:r>
      <w:r>
        <w:rPr>
          <w:lang w:val="en-AU"/>
        </w:rPr>
        <w:t xml:space="preserve"> off-chain storage </w:t>
      </w:r>
      <w:r w:rsidR="00BC5104">
        <w:rPr>
          <w:lang w:val="en-AU"/>
        </w:rPr>
        <w:t xml:space="preserve">and radically reduce the environmental and economic costs associated with Blockchains. ProvenDB can therefore add value </w:t>
      </w:r>
      <w:r w:rsidR="009F0106">
        <w:rPr>
          <w:lang w:val="en-AU"/>
        </w:rPr>
        <w:t>to</w:t>
      </w:r>
      <w:r w:rsidR="00BC5104">
        <w:rPr>
          <w:lang w:val="en-AU"/>
        </w:rPr>
        <w:t xml:space="preserve"> any trusted </w:t>
      </w:r>
      <w:r w:rsidR="00015CDB">
        <w:rPr>
          <w:lang w:val="en-AU"/>
        </w:rPr>
        <w:t>Supply Chain</w:t>
      </w:r>
      <w:r w:rsidR="00BC5104">
        <w:rPr>
          <w:lang w:val="en-AU"/>
        </w:rPr>
        <w:t xml:space="preserve"> implementation. </w:t>
      </w:r>
      <w:r>
        <w:rPr>
          <w:lang w:val="en-AU"/>
        </w:rPr>
        <w:t xml:space="preserve"> </w:t>
      </w:r>
    </w:p>
    <w:p w14:paraId="55934626" w14:textId="0DF6F35A" w:rsidR="00261206" w:rsidRDefault="00261206" w:rsidP="00690032">
      <w:pPr>
        <w:rPr>
          <w:lang w:val="en-AU"/>
        </w:rPr>
      </w:pPr>
    </w:p>
    <w:p w14:paraId="55E28B7A" w14:textId="4B50698D" w:rsidR="00261206" w:rsidRDefault="00261206" w:rsidP="00690032">
      <w:pPr>
        <w:rPr>
          <w:lang w:val="en-AU"/>
        </w:rPr>
      </w:pPr>
      <w:proofErr w:type="spellStart"/>
      <w:r>
        <w:rPr>
          <w:lang w:val="en-AU"/>
        </w:rPr>
        <w:t>Digimarc</w:t>
      </w:r>
      <w:proofErr w:type="spellEnd"/>
      <w:r>
        <w:rPr>
          <w:lang w:val="en-AU"/>
        </w:rPr>
        <w:t xml:space="preserve"> technology provides massive increases in the </w:t>
      </w:r>
      <w:proofErr w:type="spellStart"/>
      <w:r>
        <w:rPr>
          <w:lang w:val="en-AU"/>
        </w:rPr>
        <w:t>tracability</w:t>
      </w:r>
      <w:proofErr w:type="spellEnd"/>
      <w:r>
        <w:rPr>
          <w:lang w:val="en-AU"/>
        </w:rPr>
        <w:t xml:space="preserve"> and transparency of supply chains.  We believe that coupling ProvenDB and </w:t>
      </w:r>
      <w:proofErr w:type="spellStart"/>
      <w:r>
        <w:rPr>
          <w:lang w:val="en-AU"/>
        </w:rPr>
        <w:t>Digimarc</w:t>
      </w:r>
      <w:proofErr w:type="spellEnd"/>
      <w:r>
        <w:rPr>
          <w:lang w:val="en-AU"/>
        </w:rPr>
        <w:t xml:space="preserve"> technology could result in huge improvements in supply chain and sustainability efforts </w:t>
      </w:r>
    </w:p>
    <w:p w14:paraId="070CA521" w14:textId="389BBC2C" w:rsidR="00961530" w:rsidRPr="009D4AD7" w:rsidRDefault="009D4AD7" w:rsidP="00C0084F">
      <w:pPr>
        <w:jc w:val="left"/>
        <w:rPr>
          <w:i/>
          <w:iCs/>
          <w:sz w:val="18"/>
          <w:szCs w:val="20"/>
        </w:rPr>
        <w:sectPr w:rsidR="00961530" w:rsidRPr="009D4AD7" w:rsidSect="0021204B">
          <w:headerReference w:type="even" r:id="rId12"/>
          <w:headerReference w:type="default" r:id="rId13"/>
          <w:footerReference w:type="default" r:id="rId14"/>
          <w:headerReference w:type="first" r:id="rId15"/>
          <w:footerReference w:type="first" r:id="rId16"/>
          <w:pgSz w:w="11907" w:h="16839" w:code="9"/>
          <w:pgMar w:top="1134" w:right="1418" w:bottom="1077" w:left="1418" w:header="720" w:footer="720" w:gutter="0"/>
          <w:pgNumType w:start="0"/>
          <w:cols w:space="720"/>
          <w:titlePg/>
          <w:docGrid w:linePitch="360"/>
        </w:sectPr>
      </w:pPr>
      <w:r w:rsidRPr="009D4AD7">
        <w:rPr>
          <w:i/>
          <w:iCs/>
          <w:sz w:val="18"/>
          <w:szCs w:val="20"/>
        </w:rPr>
        <w:t>Eliminate</w:t>
      </w:r>
      <w:r w:rsidR="005D49BE" w:rsidRPr="009D4AD7">
        <w:rPr>
          <w:i/>
          <w:iCs/>
          <w:sz w:val="18"/>
          <w:szCs w:val="20"/>
        </w:rPr>
        <w:t xml:space="preserve"> the costs and risks involved in regulatory compliance with</w:t>
      </w:r>
      <w:r w:rsidR="00C0084F">
        <w:rPr>
          <w:i/>
          <w:iCs/>
          <w:sz w:val="18"/>
          <w:szCs w:val="20"/>
        </w:rPr>
        <w:t xml:space="preserve"> ProvenDB</w:t>
      </w:r>
      <w:r w:rsidR="005D49BE" w:rsidRPr="009D4AD7">
        <w:rPr>
          <w:i/>
          <w:iCs/>
          <w:sz w:val="18"/>
          <w:szCs w:val="20"/>
        </w:rPr>
        <w:t>.</w:t>
      </w:r>
      <w:r w:rsidR="005D49BE" w:rsidRPr="009D4AD7">
        <w:rPr>
          <w:i/>
          <w:iCs/>
          <w:sz w:val="18"/>
          <w:szCs w:val="20"/>
        </w:rPr>
        <w:br/>
        <w:t xml:space="preserve">Visit </w:t>
      </w:r>
      <w:hyperlink r:id="rId17" w:history="1">
        <w:r w:rsidR="005D49BE" w:rsidRPr="009D4AD7">
          <w:rPr>
            <w:rStyle w:val="Hyperlink"/>
            <w:i/>
            <w:iCs/>
            <w:sz w:val="18"/>
            <w:szCs w:val="20"/>
          </w:rPr>
          <w:t>www.provendb.com</w:t>
        </w:r>
      </w:hyperlink>
      <w:r w:rsidR="005D49BE" w:rsidRPr="009D4AD7">
        <w:rPr>
          <w:i/>
          <w:iCs/>
          <w:sz w:val="18"/>
          <w:szCs w:val="20"/>
        </w:rPr>
        <w:t xml:space="preserve"> to sign up for a ProvenDB cloud service, or email us at </w:t>
      </w:r>
      <w:hyperlink r:id="rId18" w:history="1">
        <w:r w:rsidR="005D49BE" w:rsidRPr="009D4AD7">
          <w:rPr>
            <w:rStyle w:val="Hyperlink"/>
            <w:i/>
            <w:iCs/>
            <w:sz w:val="18"/>
            <w:szCs w:val="20"/>
          </w:rPr>
          <w:t>support@provendb.com</w:t>
        </w:r>
      </w:hyperlink>
      <w:r w:rsidR="009F0106">
        <w:rPr>
          <w:rStyle w:val="Hyperlink"/>
          <w:i/>
          <w:iCs/>
          <w:sz w:val="18"/>
          <w:szCs w:val="20"/>
        </w:rPr>
        <w:t>.</w:t>
      </w:r>
      <w:r w:rsidR="005D49BE" w:rsidRPr="009D4AD7">
        <w:rPr>
          <w:i/>
          <w:iCs/>
          <w:sz w:val="18"/>
          <w:szCs w:val="20"/>
        </w:rPr>
        <w:t>.</w:t>
      </w:r>
    </w:p>
    <w:p w14:paraId="57552131" w14:textId="3F0BF965" w:rsidR="005D49BE" w:rsidRPr="00917866" w:rsidRDefault="00961530" w:rsidP="005D49BE">
      <w:pPr>
        <w:pStyle w:val="FootNote"/>
      </w:pPr>
      <w:r w:rsidRPr="00961530">
        <w:rPr>
          <w:noProof/>
        </w:rPr>
        <w:lastRenderedPageBreak/>
        <w:drawing>
          <wp:anchor distT="0" distB="0" distL="114300" distR="114300" simplePos="0" relativeHeight="251663360" behindDoc="1" locked="0" layoutInCell="1" allowOverlap="1" wp14:anchorId="4B0BFE07" wp14:editId="118021F4">
            <wp:simplePos x="0" y="0"/>
            <wp:positionH relativeFrom="column">
              <wp:posOffset>-900430</wp:posOffset>
            </wp:positionH>
            <wp:positionV relativeFrom="paragraph">
              <wp:posOffset>-922512</wp:posOffset>
            </wp:positionV>
            <wp:extent cx="7551174" cy="10684524"/>
            <wp:effectExtent l="0" t="0" r="5715" b="0"/>
            <wp:wrapNone/>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564057" cy="10702752"/>
                    </a:xfrm>
                    <a:prstGeom prst="rect">
                      <a:avLst/>
                    </a:prstGeom>
                  </pic:spPr>
                </pic:pic>
              </a:graphicData>
            </a:graphic>
            <wp14:sizeRelH relativeFrom="page">
              <wp14:pctWidth>0</wp14:pctWidth>
            </wp14:sizeRelH>
            <wp14:sizeRelV relativeFrom="page">
              <wp14:pctHeight>0</wp14:pctHeight>
            </wp14:sizeRelV>
          </wp:anchor>
        </w:drawing>
      </w:r>
      <w:r w:rsidR="005D49BE" w:rsidRPr="00917866">
        <w:t xml:space="preserve">  </w:t>
      </w:r>
    </w:p>
    <w:p w14:paraId="066E6528" w14:textId="26D81D9A" w:rsidR="00E8527A" w:rsidRPr="00917866" w:rsidRDefault="007405DC" w:rsidP="005D49BE">
      <w:r>
        <w:rPr>
          <w:noProof/>
        </w:rPr>
        <mc:AlternateContent>
          <mc:Choice Requires="wps">
            <w:drawing>
              <wp:anchor distT="0" distB="0" distL="114300" distR="114300" simplePos="0" relativeHeight="251674624" behindDoc="0" locked="0" layoutInCell="1" allowOverlap="1" wp14:anchorId="4BF46A45" wp14:editId="042DCB92">
                <wp:simplePos x="0" y="0"/>
                <wp:positionH relativeFrom="column">
                  <wp:posOffset>823691</wp:posOffset>
                </wp:positionH>
                <wp:positionV relativeFrom="paragraph">
                  <wp:posOffset>8229273</wp:posOffset>
                </wp:positionV>
                <wp:extent cx="1881140" cy="184727"/>
                <wp:effectExtent l="0" t="0" r="0" b="0"/>
                <wp:wrapNone/>
                <wp:docPr id="13" name="Rectangle 13">
                  <a:hlinkClick xmlns:a="http://schemas.openxmlformats.org/drawingml/2006/main" r:id="rId18"/>
                </wp:docPr>
                <wp:cNvGraphicFramePr/>
                <a:graphic xmlns:a="http://schemas.openxmlformats.org/drawingml/2006/main">
                  <a:graphicData uri="http://schemas.microsoft.com/office/word/2010/wordprocessingShape">
                    <wps:wsp>
                      <wps:cNvSpPr/>
                      <wps:spPr>
                        <a:xfrm>
                          <a:off x="0" y="0"/>
                          <a:ext cx="1881140" cy="18472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7F14F0" id="Rectangle 13" o:spid="_x0000_s1026" href="mailto:support@provendb.com" style="position:absolute;margin-left:64.85pt;margin-top:647.95pt;width:148.1pt;height:14.5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" o:button="t" filled="f" stroked="f" strokeweight="1pt">
                <v:fill o:detectmouseclick="t"/>
              </v:rect>
            </w:pict>
          </mc:Fallback>
        </mc:AlternateContent>
      </w:r>
      <w:r>
        <w:rPr>
          <w:noProof/>
        </w:rPr>
        <mc:AlternateContent>
          <mc:Choice Requires="wps">
            <w:drawing>
              <wp:anchor distT="0" distB="0" distL="114300" distR="114300" simplePos="0" relativeHeight="251673600" behindDoc="0" locked="0" layoutInCell="1" allowOverlap="1" wp14:anchorId="37D08D52" wp14:editId="13348A5B">
                <wp:simplePos x="0" y="0"/>
                <wp:positionH relativeFrom="column">
                  <wp:posOffset>1137381</wp:posOffset>
                </wp:positionH>
                <wp:positionV relativeFrom="paragraph">
                  <wp:posOffset>8412480</wp:posOffset>
                </wp:positionV>
                <wp:extent cx="1551709" cy="172412"/>
                <wp:effectExtent l="0" t="0" r="0" b="0"/>
                <wp:wrapNone/>
                <wp:docPr id="11" name="Rectangle 11">
                  <a:hlinkClick xmlns:a="http://schemas.openxmlformats.org/drawingml/2006/main" r:id="rId20"/>
                </wp:docPr>
                <wp:cNvGraphicFramePr/>
                <a:graphic xmlns:a="http://schemas.openxmlformats.org/drawingml/2006/main">
                  <a:graphicData uri="http://schemas.microsoft.com/office/word/2010/wordprocessingShape">
                    <wps:wsp>
                      <wps:cNvSpPr/>
                      <wps:spPr>
                        <a:xfrm>
                          <a:off x="0" y="0"/>
                          <a:ext cx="1551709" cy="17241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9D05E6" id="Rectangle 11" o:spid="_x0000_s1026" href="http://www.provendb.com/" style="position:absolute;margin-left:89.55pt;margin-top:662.4pt;width:122.2pt;height:13.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" o:button="t" filled="f" stroked="f" strokeweight="1pt">
                <v:fill o:detectmouseclick="t"/>
              </v:rect>
            </w:pict>
          </mc:Fallback>
        </mc:AlternateContent>
      </w:r>
      <w:r>
        <w:rPr>
          <w:noProof/>
        </w:rPr>
        <mc:AlternateContent>
          <mc:Choice Requires="wps">
            <w:drawing>
              <wp:anchor distT="0" distB="0" distL="114300" distR="114300" simplePos="0" relativeHeight="251672576" behindDoc="0" locked="0" layoutInCell="1" allowOverlap="1" wp14:anchorId="672E8D28" wp14:editId="34601F2F">
                <wp:simplePos x="0" y="0"/>
                <wp:positionH relativeFrom="column">
                  <wp:posOffset>3749829</wp:posOffset>
                </wp:positionH>
                <wp:positionV relativeFrom="paragraph">
                  <wp:posOffset>8273781</wp:posOffset>
                </wp:positionV>
                <wp:extent cx="237067" cy="237067"/>
                <wp:effectExtent l="0" t="0" r="0" b="0"/>
                <wp:wrapNone/>
                <wp:docPr id="10" name="Rectangle 10">
                  <a:hlinkClick xmlns:a="http://schemas.openxmlformats.org/drawingml/2006/main" r:id="rId21"/>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0A6E75" id="Rectangle 10" o:spid="_x0000_s1026" href="https://medium.com/provendb" style="position:absolute;margin-left:295.25pt;margin-top:651.5pt;width:18.65pt;height:18.6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" o:button="t" filled="f" stroked="f" strokeweight="1pt">
                <v:fill o:detectmouseclick="t"/>
              </v:rect>
            </w:pict>
          </mc:Fallback>
        </mc:AlternateContent>
      </w:r>
      <w:r>
        <w:rPr>
          <w:noProof/>
        </w:rPr>
        <mc:AlternateContent>
          <mc:Choice Requires="wps">
            <w:drawing>
              <wp:anchor distT="0" distB="0" distL="114300" distR="114300" simplePos="0" relativeHeight="251670528" behindDoc="0" locked="0" layoutInCell="1" allowOverlap="1" wp14:anchorId="0CA83EA0" wp14:editId="064C5470">
                <wp:simplePos x="0" y="0"/>
                <wp:positionH relativeFrom="column">
                  <wp:posOffset>3481666</wp:posOffset>
                </wp:positionH>
                <wp:positionV relativeFrom="paragraph">
                  <wp:posOffset>8276763</wp:posOffset>
                </wp:positionV>
                <wp:extent cx="237067" cy="237067"/>
                <wp:effectExtent l="0" t="0" r="0" b="0"/>
                <wp:wrapNone/>
                <wp:docPr id="9" name="Rectangle 9">
                  <a:hlinkClick xmlns:a="http://schemas.openxmlformats.org/drawingml/2006/main" r:id="rId22"/>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285888" id="Rectangle 9" o:spid="_x0000_s1026" href="https://twitter.com/provendb" style="position:absolute;margin-left:274.15pt;margin-top:651.7pt;width:18.65pt;height:18.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" o:button="t" filled="f" stroked="f" strokeweight="1pt">
                <v:fill o:detectmouseclick="t"/>
              </v:rect>
            </w:pict>
          </mc:Fallback>
        </mc:AlternateContent>
      </w:r>
      <w:r>
        <w:rPr>
          <w:noProof/>
        </w:rPr>
        <mc:AlternateContent>
          <mc:Choice Requires="wps">
            <w:drawing>
              <wp:anchor distT="0" distB="0" distL="114300" distR="114300" simplePos="0" relativeHeight="251668480" behindDoc="0" locked="0" layoutInCell="1" allowOverlap="1" wp14:anchorId="3B7A7FF8" wp14:editId="7E0FB964">
                <wp:simplePos x="0" y="0"/>
                <wp:positionH relativeFrom="column">
                  <wp:posOffset>3208174</wp:posOffset>
                </wp:positionH>
                <wp:positionV relativeFrom="paragraph">
                  <wp:posOffset>8273684</wp:posOffset>
                </wp:positionV>
                <wp:extent cx="237067" cy="237067"/>
                <wp:effectExtent l="0" t="0" r="0" b="0"/>
                <wp:wrapNone/>
                <wp:docPr id="8" name="Rectangle 8">
                  <a:hlinkClick xmlns:a="http://schemas.openxmlformats.org/drawingml/2006/main" r:id="rId22"/>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968C3D" id="Rectangle 8" o:spid="_x0000_s1026" href="https://twitter.com/provendb" style="position:absolute;margin-left:252.6pt;margin-top:651.45pt;width:18.65pt;height:18.6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" o:button="t" filled="f" stroked="f" strokeweight="1pt">
                <v:fill o:detectmouseclick="t"/>
              </v:rect>
            </w:pict>
          </mc:Fallback>
        </mc:AlternateContent>
      </w:r>
      <w:r>
        <w:rPr>
          <w:noProof/>
        </w:rPr>
        <mc:AlternateContent>
          <mc:Choice Requires="wps">
            <w:drawing>
              <wp:anchor distT="0" distB="0" distL="114300" distR="114300" simplePos="0" relativeHeight="251666432" behindDoc="0" locked="0" layoutInCell="1" allowOverlap="1" wp14:anchorId="7381C8F1" wp14:editId="6D7A7FE1">
                <wp:simplePos x="0" y="0"/>
                <wp:positionH relativeFrom="column">
                  <wp:posOffset>2938203</wp:posOffset>
                </wp:positionH>
                <wp:positionV relativeFrom="paragraph">
                  <wp:posOffset>8271125</wp:posOffset>
                </wp:positionV>
                <wp:extent cx="237067" cy="237067"/>
                <wp:effectExtent l="0" t="0" r="0" b="0"/>
                <wp:wrapNone/>
                <wp:docPr id="7" name="Rectangle 7">
                  <a:hlinkClick xmlns:a="http://schemas.openxmlformats.org/drawingml/2006/main" r:id="rId23"/>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E38CA5" id="Rectangle 7" o:spid="_x0000_s1026" href="https://www.facebook.com/ProvenDB/" style="position:absolute;margin-left:231.35pt;margin-top:651.25pt;width:18.65pt;height:18.6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" o:button="t" filled="f" stroked="f" strokeweight="1pt">
                <v:fill o:detectmouseclick="t"/>
              </v:rect>
            </w:pict>
          </mc:Fallback>
        </mc:AlternateContent>
      </w:r>
    </w:p>
    <w:sectPr w:rsidR="00E8527A" w:rsidRPr="00917866" w:rsidSect="00961530">
      <w:type w:val="oddPage"/>
      <w:pgSz w:w="11907" w:h="16839" w:code="9"/>
      <w:pgMar w:top="1134" w:right="1418" w:bottom="1077" w:left="1418"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EA2476" w14:textId="77777777" w:rsidR="005F1968" w:rsidRDefault="005F1968">
      <w:pPr>
        <w:spacing w:after="0" w:line="240" w:lineRule="auto"/>
      </w:pPr>
      <w:r>
        <w:separator/>
      </w:r>
    </w:p>
    <w:p w14:paraId="2785C1F3" w14:textId="77777777" w:rsidR="005F1968" w:rsidRDefault="005F1968"/>
  </w:endnote>
  <w:endnote w:type="continuationSeparator" w:id="0">
    <w:p w14:paraId="0D2CCBA6" w14:textId="77777777" w:rsidR="005F1968" w:rsidRDefault="005F1968">
      <w:pPr>
        <w:spacing w:after="0" w:line="240" w:lineRule="auto"/>
      </w:pPr>
      <w:r>
        <w:continuationSeparator/>
      </w:r>
    </w:p>
    <w:p w14:paraId="0A8D67EA" w14:textId="77777777" w:rsidR="005F1968" w:rsidRDefault="005F196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Roboto Light">
    <w:altName w:val="Roboto Light"/>
    <w:panose1 w:val="020B0604020202020204"/>
    <w:charset w:val="00"/>
    <w:family w:val="auto"/>
    <w:pitch w:val="variable"/>
    <w:sig w:usb0="E00002FF" w:usb1="5000205B" w:usb2="00000020" w:usb3="00000000" w:csb0="0000019F" w:csb1="00000000"/>
  </w:font>
  <w:font w:name="Poppins Medium">
    <w:altName w:val="Mangal"/>
    <w:panose1 w:val="020B0604020202020204"/>
    <w:charset w:val="00"/>
    <w:family w:val="auto"/>
    <w:pitch w:val="variable"/>
    <w:sig w:usb0="00008007" w:usb1="00000000" w:usb2="00000000" w:usb3="00000000" w:csb0="00000093" w:csb1="00000000"/>
  </w:font>
  <w:font w:name="Times New Roman (Body CS)">
    <w:altName w:val="Times New Roman"/>
    <w:panose1 w:val="020B0604020202020204"/>
    <w:charset w:val="00"/>
    <w:family w:val="roman"/>
    <w:pitch w:val="default"/>
  </w:font>
  <w:font w:name="Poppins">
    <w:altName w:val="Mangal"/>
    <w:panose1 w:val="020B0604020202020204"/>
    <w:charset w:val="00"/>
    <w:family w:val="auto"/>
    <w:pitch w:val="variable"/>
    <w:sig w:usb0="00008007" w:usb1="00000000" w:usb2="00000000" w:usb3="00000000" w:csb0="00000093" w:csb1="00000000"/>
  </w:font>
  <w:font w:name="Microsoft YaHei">
    <w:panose1 w:val="020B0503020204020204"/>
    <w:charset w:val="86"/>
    <w:family w:val="swiss"/>
    <w:pitch w:val="variable"/>
    <w:sig w:usb0="80000287" w:usb1="2ACF3C52" w:usb2="00000016" w:usb3="00000000" w:csb0="0004001F" w:csb1="00000000"/>
  </w:font>
  <w:font w:name="Times New Roman (Headings CS)">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FD6180" w14:textId="49129062" w:rsidR="001C09C1" w:rsidRPr="00A3589C" w:rsidRDefault="00A3589C" w:rsidP="00A3589C">
    <w:pPr>
      <w:pStyle w:val="Footer"/>
      <w:jc w:val="right"/>
      <w:rPr>
        <w:color w:val="707070" w:themeColor="accent1"/>
      </w:rPr>
    </w:pPr>
    <w:r>
      <w:rPr>
        <w:color w:val="707070" w:themeColor="accent1"/>
      </w:rPr>
      <w:t xml:space="preserve">Page </w:t>
    </w:r>
    <w:r>
      <w:rPr>
        <w:color w:val="707070" w:themeColor="accent1"/>
      </w:rPr>
      <w:fldChar w:fldCharType="begin"/>
    </w:r>
    <w:r>
      <w:rPr>
        <w:color w:val="707070" w:themeColor="accent1"/>
      </w:rPr>
      <w:instrText xml:space="preserve"> PAGE  \* Arabic  \* MERGEFORMAT </w:instrText>
    </w:r>
    <w:r>
      <w:rPr>
        <w:color w:val="707070" w:themeColor="accent1"/>
      </w:rPr>
      <w:fldChar w:fldCharType="separate"/>
    </w:r>
    <w:r>
      <w:rPr>
        <w:color w:val="707070" w:themeColor="accent1"/>
      </w:rPr>
      <w:t>1</w:t>
    </w:r>
    <w:r>
      <w:rPr>
        <w:color w:val="707070" w:themeColor="accent1"/>
      </w:rPr>
      <w:fldChar w:fldCharType="end"/>
    </w:r>
    <w:r>
      <w:rPr>
        <w:color w:val="707070" w:themeColor="accent1"/>
      </w:rPr>
      <w:t xml:space="preserve"> of </w:t>
    </w:r>
    <w:r w:rsidR="00B94CF5">
      <w:rPr>
        <w:color w:val="707070" w:themeColor="accent1"/>
      </w:rPr>
      <w:t>4</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077D9" w14:textId="543A2211" w:rsidR="006C6688" w:rsidRPr="006C6688" w:rsidRDefault="006C6688" w:rsidP="006C6688">
    <w:pPr>
      <w:pStyle w:val="Footer"/>
      <w:jc w:val="right"/>
      <w:rPr>
        <w:color w:val="707070" w:themeColor="accent1"/>
      </w:rPr>
    </w:pPr>
    <w:r>
      <w:rPr>
        <w:color w:val="707070" w:themeColor="accent1"/>
      </w:rPr>
      <w:t xml:space="preserve">Page </w:t>
    </w:r>
    <w:r>
      <w:rPr>
        <w:color w:val="707070" w:themeColor="accent1"/>
      </w:rPr>
      <w:fldChar w:fldCharType="begin"/>
    </w:r>
    <w:r>
      <w:rPr>
        <w:color w:val="707070" w:themeColor="accent1"/>
      </w:rPr>
      <w:instrText xml:space="preserve"> PAGE  \* Arabic  \* MERGEFORMAT </w:instrText>
    </w:r>
    <w:r>
      <w:rPr>
        <w:color w:val="707070" w:themeColor="accent1"/>
      </w:rPr>
      <w:fldChar w:fldCharType="separate"/>
    </w:r>
    <w:r>
      <w:rPr>
        <w:noProof/>
        <w:color w:val="707070" w:themeColor="accent1"/>
      </w:rPr>
      <w:t>2</w:t>
    </w:r>
    <w:r>
      <w:rPr>
        <w:color w:val="707070" w:themeColor="accent1"/>
      </w:rPr>
      <w:fldChar w:fldCharType="end"/>
    </w:r>
    <w:r>
      <w:rPr>
        <w:color w:val="707070" w:themeColor="accent1"/>
      </w:rPr>
      <w:t xml:space="preserve"> of </w:t>
    </w:r>
    <w:r>
      <w:rPr>
        <w:color w:val="707070" w:themeColor="accent1"/>
      </w:rPr>
      <w:fldChar w:fldCharType="begin"/>
    </w:r>
    <w:r>
      <w:rPr>
        <w:color w:val="707070" w:themeColor="accent1"/>
      </w:rPr>
      <w:instrText xml:space="preserve"> NUMPAGES  \* Arabic  \* MERGEFORMAT </w:instrText>
    </w:r>
    <w:r>
      <w:rPr>
        <w:color w:val="707070" w:themeColor="accent1"/>
      </w:rPr>
      <w:fldChar w:fldCharType="separate"/>
    </w:r>
    <w:r>
      <w:rPr>
        <w:noProof/>
        <w:color w:val="707070" w:themeColor="accent1"/>
      </w:rPr>
      <w:t>2</w:t>
    </w:r>
    <w:r>
      <w:rPr>
        <w:color w:val="707070"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DC16E2" w14:textId="77777777" w:rsidR="005F1968" w:rsidRDefault="005F1968">
      <w:pPr>
        <w:spacing w:after="0" w:line="240" w:lineRule="auto"/>
      </w:pPr>
      <w:r>
        <w:separator/>
      </w:r>
    </w:p>
    <w:p w14:paraId="0E66C2AF" w14:textId="77777777" w:rsidR="005F1968" w:rsidRDefault="005F1968"/>
  </w:footnote>
  <w:footnote w:type="continuationSeparator" w:id="0">
    <w:p w14:paraId="1798E5F9" w14:textId="77777777" w:rsidR="005F1968" w:rsidRDefault="005F1968">
      <w:pPr>
        <w:spacing w:after="0" w:line="240" w:lineRule="auto"/>
      </w:pPr>
      <w:r>
        <w:continuationSeparator/>
      </w:r>
    </w:p>
    <w:p w14:paraId="5FBB3707" w14:textId="77777777" w:rsidR="005F1968" w:rsidRDefault="005F1968"/>
  </w:footnote>
  <w:footnote w:id="1">
    <w:p w14:paraId="517643E8" w14:textId="6F9CE6EB" w:rsidR="00C7776B" w:rsidRDefault="00C7776B">
      <w:pPr>
        <w:pStyle w:val="FootnoteText"/>
      </w:pPr>
      <w:r>
        <w:rPr>
          <w:rStyle w:val="FootnoteReference"/>
        </w:rPr>
        <w:footnoteRef/>
      </w:r>
      <w:r>
        <w:t xml:space="preserve"> </w:t>
      </w:r>
      <w:hyperlink r:id="rId1" w:history="1">
        <w:r w:rsidRPr="006C38F9">
          <w:rPr>
            <w:rStyle w:val="Hyperlink"/>
            <w:rFonts w:asciiTheme="minorHAnsi" w:hAnsiTheme="minorHAnsi"/>
          </w:rPr>
          <w:t>https://fardapaper.ir/mohavaha/uploads/2018/09/Fardapaper-Supply-Chain-Integrity-A-Key-to-Sustainable-Supply-Chain-Management.pdf</w:t>
        </w:r>
      </w:hyperlink>
      <w:r>
        <w:t xml:space="preserve"> </w:t>
      </w:r>
    </w:p>
  </w:footnote>
  <w:footnote w:id="2">
    <w:p w14:paraId="245950D4" w14:textId="19242420" w:rsidR="00CC6C6A" w:rsidRDefault="00CC6C6A">
      <w:pPr>
        <w:pStyle w:val="FootnoteText"/>
      </w:pPr>
      <w:r>
        <w:rPr>
          <w:rStyle w:val="FootnoteReference"/>
        </w:rPr>
        <w:footnoteRef/>
      </w:r>
      <w:r>
        <w:t xml:space="preserve"> Ethereum is in the process of transitioning to a more environmentally friendly Proof of Stake algorithm during 2022.</w:t>
      </w:r>
    </w:p>
  </w:footnote>
  <w:footnote w:id="3">
    <w:p w14:paraId="210CA858" w14:textId="31223586" w:rsidR="009F0106" w:rsidRPr="009F0106" w:rsidRDefault="009F0106">
      <w:pPr>
        <w:pStyle w:val="FootnoteText"/>
        <w:rPr>
          <w:lang w:val="en-US"/>
        </w:rPr>
      </w:pPr>
      <w:r>
        <w:rPr>
          <w:rStyle w:val="FootnoteReference"/>
        </w:rPr>
        <w:footnoteRef/>
      </w:r>
      <w:r>
        <w:t xml:space="preserve"> </w:t>
      </w:r>
      <w:hyperlink r:id="rId2" w:history="1">
        <w:r w:rsidRPr="004E5A10">
          <w:rPr>
            <w:rStyle w:val="Hyperlink"/>
            <w:rFonts w:asciiTheme="minorHAnsi" w:hAnsiTheme="minorHAnsi"/>
          </w:rPr>
          <w:t>https://hedera.com/ucl-blockchain-energy</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ACB32B" w14:textId="55E9F660" w:rsidR="006D4AE7" w:rsidRDefault="005F1968">
    <w:pPr>
      <w:pStyle w:val="Header"/>
    </w:pPr>
    <w:r>
      <w:rPr>
        <w:noProof/>
      </w:rPr>
      <w:pict w14:anchorId="0B9DAD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3935383" o:spid="_x0000_s1027" type="#_x0000_t75" alt="" style="position:absolute;left:0;text-align:left;margin-left:0;margin-top:0;width:620pt;height:877pt;z-index:-251653120;mso-wrap-edited:f;mso-width-percent:0;mso-height-percent:0;mso-position-horizontal:center;mso-position-horizontal-relative:margin;mso-position-vertical:center;mso-position-vertical-relative:margin;mso-width-percent:0;mso-height-percent:0" o:allowincell="f">
          <v:imagedata r:id="rId1" o:title="word-cover"/>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8FA6BC" w14:textId="03A8A3A0" w:rsidR="006D4AE7" w:rsidRDefault="005978DE">
    <w:pPr>
      <w:pStyle w:val="Header"/>
    </w:pPr>
    <w:r w:rsidRPr="00035074">
      <w:rPr>
        <w:noProof/>
      </w:rPr>
      <w:drawing>
        <wp:anchor distT="0" distB="0" distL="114300" distR="114300" simplePos="0" relativeHeight="251669504" behindDoc="0" locked="0" layoutInCell="1" allowOverlap="1" wp14:anchorId="46A7C620" wp14:editId="3EF2B4F7">
          <wp:simplePos x="0" y="0"/>
          <wp:positionH relativeFrom="column">
            <wp:posOffset>23495</wp:posOffset>
          </wp:positionH>
          <wp:positionV relativeFrom="paragraph">
            <wp:posOffset>-135143</wp:posOffset>
          </wp:positionV>
          <wp:extent cx="914400" cy="2159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914400" cy="215900"/>
                  </a:xfrm>
                  <a:prstGeom prst="rect">
                    <a:avLst/>
                  </a:prstGeom>
                </pic:spPr>
              </pic:pic>
            </a:graphicData>
          </a:graphic>
          <wp14:sizeRelH relativeFrom="page">
            <wp14:pctWidth>0</wp14:pctWidth>
          </wp14:sizeRelH>
          <wp14:sizeRelV relativeFrom="page">
            <wp14:pctHeight>0</wp14:pctHeight>
          </wp14:sizeRelV>
        </wp:anchor>
      </w:drawing>
    </w:r>
    <w:r w:rsidR="005F1968">
      <w:rPr>
        <w:noProof/>
      </w:rPr>
      <w:pict w14:anchorId="6057F9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3935384" o:spid="_x0000_s1026" type="#_x0000_t75" alt="" style="position:absolute;left:0;text-align:left;margin-left:0;margin-top:0;width:620pt;height:877pt;z-index:-251650048;mso-wrap-edited:f;mso-width-percent:0;mso-height-percent:0;mso-position-horizontal:center;mso-position-horizontal-relative:margin;mso-position-vertical:center;mso-position-vertical-relative:margin;mso-width-percent:0;mso-height-percent:0" o:allowincell="f">
          <v:imagedata r:id="rId2" o:title="word-cover"/>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984DD6" w14:textId="12AA8759" w:rsidR="006C6688" w:rsidRDefault="00035074" w:rsidP="00035074">
    <w:pPr>
      <w:pStyle w:val="Header"/>
      <w:rPr>
        <w:color w:val="707070" w:themeColor="accent1"/>
      </w:rPr>
    </w:pPr>
    <w:r w:rsidRPr="00035074">
      <w:rPr>
        <w:noProof/>
      </w:rPr>
      <w:drawing>
        <wp:anchor distT="0" distB="0" distL="114300" distR="114300" simplePos="0" relativeHeight="251667456" behindDoc="0" locked="0" layoutInCell="1" allowOverlap="1" wp14:anchorId="39D1A66E" wp14:editId="074408A7">
          <wp:simplePos x="0" y="0"/>
          <wp:positionH relativeFrom="column">
            <wp:posOffset>33655</wp:posOffset>
          </wp:positionH>
          <wp:positionV relativeFrom="paragraph">
            <wp:posOffset>-19658</wp:posOffset>
          </wp:positionV>
          <wp:extent cx="914400" cy="21590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914400" cy="215900"/>
                  </a:xfrm>
                  <a:prstGeom prst="rect">
                    <a:avLst/>
                  </a:prstGeom>
                </pic:spPr>
              </pic:pic>
            </a:graphicData>
          </a:graphic>
          <wp14:sizeRelH relativeFrom="page">
            <wp14:pctWidth>0</wp14:pctWidth>
          </wp14:sizeRelH>
          <wp14:sizeRelV relativeFrom="page">
            <wp14:pctHeight>0</wp14:pctHeight>
          </wp14:sizeRelV>
        </wp:anchor>
      </w:drawing>
    </w:r>
  </w:p>
  <w:p w14:paraId="790FFAA4" w14:textId="111CA31F" w:rsidR="006D4AE7" w:rsidRDefault="005F1968">
    <w:pPr>
      <w:pStyle w:val="Header"/>
    </w:pPr>
    <w:r>
      <w:rPr>
        <w:noProof/>
      </w:rPr>
      <w:pict w14:anchorId="6AA214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3935382" o:spid="_x0000_s1025" type="#_x0000_t75" alt="" style="position:absolute;left:0;text-align:left;margin-left:0;margin-top:0;width:620pt;height:877pt;z-index:-251656192;mso-wrap-edited:f;mso-width-percent:0;mso-height-percent:0;mso-position-horizontal:center;mso-position-horizontal-relative:margin;mso-position-vertical:center;mso-position-vertical-relative:margin;mso-width-percent:0;mso-height-percent:0" o:allowincell="f">
          <v:imagedata r:id="rId2" o:title="word-cover"/>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3657E6"/>
    <w:multiLevelType w:val="hybridMultilevel"/>
    <w:tmpl w:val="84DC5062"/>
    <w:lvl w:ilvl="0" w:tplc="345C01FE">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F5818F5"/>
    <w:multiLevelType w:val="hybridMultilevel"/>
    <w:tmpl w:val="2DD6B3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2A7A5212"/>
    <w:multiLevelType w:val="hybridMultilevel"/>
    <w:tmpl w:val="A886C188"/>
    <w:lvl w:ilvl="0" w:tplc="FB5201F8">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C561952"/>
    <w:multiLevelType w:val="hybridMultilevel"/>
    <w:tmpl w:val="D0CEF67C"/>
    <w:lvl w:ilvl="0" w:tplc="FB5201F8">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10B3E34"/>
    <w:multiLevelType w:val="hybridMultilevel"/>
    <w:tmpl w:val="EFF8AA48"/>
    <w:lvl w:ilvl="0" w:tplc="197C1744">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8FB0E3A"/>
    <w:multiLevelType w:val="multilevel"/>
    <w:tmpl w:val="6D98E1EE"/>
    <w:lvl w:ilvl="0">
      <w:start w:val="1"/>
      <w:numFmt w:val="decimal"/>
      <w:lvlText w:val="%1."/>
      <w:lvlJc w:val="left"/>
      <w:pPr>
        <w:ind w:left="360" w:hanging="360"/>
      </w:pPr>
      <w:rPr>
        <w:rFonts w:hint="default"/>
      </w:rPr>
    </w:lvl>
    <w:lvl w:ilvl="1">
      <w:start w:val="1"/>
      <w:numFmt w:val="upperLetter"/>
      <w:lvlText w:val="%2."/>
      <w:lvlJc w:val="left"/>
      <w:pPr>
        <w:ind w:left="720" w:hanging="360"/>
      </w:pPr>
      <w:rPr>
        <w:rFonts w:hint="default"/>
      </w:rPr>
    </w:lvl>
    <w:lvl w:ilvl="2">
      <w:start w:val="1"/>
      <w:numFmt w:val="lowerRoman"/>
      <w:pStyle w:val="Heading3"/>
      <w:lvlText w:val="%3."/>
      <w:lvlJc w:val="right"/>
      <w:pPr>
        <w:ind w:left="1080" w:hanging="360"/>
      </w:pPr>
      <w:rPr>
        <w:rFonts w:hint="default"/>
      </w:rPr>
    </w:lvl>
    <w:lvl w:ilvl="3">
      <w:start w:val="1"/>
      <w:numFmt w:val="decimal"/>
      <w:pStyle w:val="Heading4"/>
      <w:lvlText w:val="%4."/>
      <w:lvlJc w:val="left"/>
      <w:pPr>
        <w:ind w:left="1440" w:hanging="360"/>
      </w:pPr>
      <w:rPr>
        <w:rFonts w:hint="default"/>
      </w:rPr>
    </w:lvl>
    <w:lvl w:ilvl="4">
      <w:start w:val="1"/>
      <w:numFmt w:val="lowerLetter"/>
      <w:pStyle w:val="Heading5"/>
      <w:lvlText w:val="%5."/>
      <w:lvlJc w:val="left"/>
      <w:pPr>
        <w:ind w:left="1800" w:hanging="360"/>
      </w:pPr>
      <w:rPr>
        <w:rFonts w:hint="default"/>
      </w:rPr>
    </w:lvl>
    <w:lvl w:ilvl="5">
      <w:start w:val="1"/>
      <w:numFmt w:val="lowerRoman"/>
      <w:pStyle w:val="Heading6"/>
      <w:lvlText w:val="%6."/>
      <w:lvlJc w:val="right"/>
      <w:pPr>
        <w:ind w:left="2160" w:hanging="360"/>
      </w:pPr>
      <w:rPr>
        <w:rFonts w:hint="default"/>
      </w:rPr>
    </w:lvl>
    <w:lvl w:ilvl="6">
      <w:start w:val="1"/>
      <w:numFmt w:val="decimal"/>
      <w:pStyle w:val="Heading7"/>
      <w:lvlText w:val="%7."/>
      <w:lvlJc w:val="left"/>
      <w:pPr>
        <w:ind w:left="2520" w:hanging="360"/>
      </w:pPr>
      <w:rPr>
        <w:rFonts w:hint="default"/>
      </w:rPr>
    </w:lvl>
    <w:lvl w:ilvl="7">
      <w:start w:val="1"/>
      <w:numFmt w:val="lowerLetter"/>
      <w:pStyle w:val="Heading8"/>
      <w:lvlText w:val="%8."/>
      <w:lvlJc w:val="left"/>
      <w:pPr>
        <w:ind w:left="2880" w:hanging="360"/>
      </w:pPr>
      <w:rPr>
        <w:rFonts w:hint="default"/>
      </w:rPr>
    </w:lvl>
    <w:lvl w:ilvl="8">
      <w:start w:val="1"/>
      <w:numFmt w:val="lowerRoman"/>
      <w:pStyle w:val="Heading9"/>
      <w:lvlText w:val="%9."/>
      <w:lvlJc w:val="right"/>
      <w:pPr>
        <w:ind w:left="3240" w:hanging="360"/>
      </w:pPr>
      <w:rPr>
        <w:rFonts w:hint="default"/>
      </w:rPr>
    </w:lvl>
  </w:abstractNum>
  <w:abstractNum w:abstractNumId="6" w15:restartNumberingAfterBreak="0">
    <w:nsid w:val="4C4E141D"/>
    <w:multiLevelType w:val="hybridMultilevel"/>
    <w:tmpl w:val="8CB0C2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888076B"/>
    <w:multiLevelType w:val="hybridMultilevel"/>
    <w:tmpl w:val="87BA8C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C745B89"/>
    <w:multiLevelType w:val="hybridMultilevel"/>
    <w:tmpl w:val="356AB3E2"/>
    <w:lvl w:ilvl="0" w:tplc="666C9D22">
      <w:numFmt w:val="bullet"/>
      <w:pStyle w:val="ListParagraph"/>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8830CF1"/>
    <w:multiLevelType w:val="hybridMultilevel"/>
    <w:tmpl w:val="6F800B64"/>
    <w:lvl w:ilvl="0" w:tplc="432AFD0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B8D31DC"/>
    <w:multiLevelType w:val="hybridMultilevel"/>
    <w:tmpl w:val="52FC102C"/>
    <w:lvl w:ilvl="0" w:tplc="DC6CB7DA">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21671599">
    <w:abstractNumId w:val="5"/>
  </w:num>
  <w:num w:numId="2" w16cid:durableId="787814279">
    <w:abstractNumId w:val="4"/>
  </w:num>
  <w:num w:numId="3" w16cid:durableId="1113014204">
    <w:abstractNumId w:val="1"/>
  </w:num>
  <w:num w:numId="4" w16cid:durableId="504395614">
    <w:abstractNumId w:val="0"/>
  </w:num>
  <w:num w:numId="5" w16cid:durableId="1282541719">
    <w:abstractNumId w:val="7"/>
  </w:num>
  <w:num w:numId="6" w16cid:durableId="18241005">
    <w:abstractNumId w:val="10"/>
  </w:num>
  <w:num w:numId="7" w16cid:durableId="1855654772">
    <w:abstractNumId w:val="9"/>
  </w:num>
  <w:num w:numId="8" w16cid:durableId="219825869">
    <w:abstractNumId w:val="6"/>
  </w:num>
  <w:num w:numId="9" w16cid:durableId="878397227">
    <w:abstractNumId w:val="3"/>
  </w:num>
  <w:num w:numId="10" w16cid:durableId="161045432">
    <w:abstractNumId w:val="2"/>
  </w:num>
  <w:num w:numId="11" w16cid:durableId="36768552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outline"/>
  <w:zoom w:percent="19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U2sTA3Mzc2NTEysjBS0lEKTi0uzszPAykwqwUApvzx5SwAAAA="/>
  </w:docVars>
  <w:rsids>
    <w:rsidRoot w:val="000C1708"/>
    <w:rsid w:val="00003943"/>
    <w:rsid w:val="00015CDB"/>
    <w:rsid w:val="00035074"/>
    <w:rsid w:val="00044DD1"/>
    <w:rsid w:val="00086FC9"/>
    <w:rsid w:val="000B5585"/>
    <w:rsid w:val="000C1708"/>
    <w:rsid w:val="000E3216"/>
    <w:rsid w:val="001126E4"/>
    <w:rsid w:val="0016102B"/>
    <w:rsid w:val="001C09C1"/>
    <w:rsid w:val="001D0DBC"/>
    <w:rsid w:val="001D2268"/>
    <w:rsid w:val="001E756B"/>
    <w:rsid w:val="0021204B"/>
    <w:rsid w:val="00225AE7"/>
    <w:rsid w:val="00226EBD"/>
    <w:rsid w:val="00235501"/>
    <w:rsid w:val="0026055D"/>
    <w:rsid w:val="00261206"/>
    <w:rsid w:val="002627FF"/>
    <w:rsid w:val="002C60C8"/>
    <w:rsid w:val="002C67ED"/>
    <w:rsid w:val="002D5FB9"/>
    <w:rsid w:val="002E5B0D"/>
    <w:rsid w:val="002E76A5"/>
    <w:rsid w:val="002F3763"/>
    <w:rsid w:val="0030619B"/>
    <w:rsid w:val="00313927"/>
    <w:rsid w:val="00336BD2"/>
    <w:rsid w:val="00342A69"/>
    <w:rsid w:val="00381A67"/>
    <w:rsid w:val="003B6688"/>
    <w:rsid w:val="004025F3"/>
    <w:rsid w:val="00421999"/>
    <w:rsid w:val="004250D0"/>
    <w:rsid w:val="0045572C"/>
    <w:rsid w:val="00476127"/>
    <w:rsid w:val="00495DA9"/>
    <w:rsid w:val="004C03B2"/>
    <w:rsid w:val="004C48E8"/>
    <w:rsid w:val="004F299C"/>
    <w:rsid w:val="004F47B6"/>
    <w:rsid w:val="00520ACF"/>
    <w:rsid w:val="00524041"/>
    <w:rsid w:val="005415BF"/>
    <w:rsid w:val="005978DE"/>
    <w:rsid w:val="005A7CBC"/>
    <w:rsid w:val="005D49BE"/>
    <w:rsid w:val="005F1968"/>
    <w:rsid w:val="00616F76"/>
    <w:rsid w:val="0066153C"/>
    <w:rsid w:val="00674E40"/>
    <w:rsid w:val="00690032"/>
    <w:rsid w:val="006B7656"/>
    <w:rsid w:val="006C0BBF"/>
    <w:rsid w:val="006C62E9"/>
    <w:rsid w:val="006C6688"/>
    <w:rsid w:val="006D4AE7"/>
    <w:rsid w:val="006D6581"/>
    <w:rsid w:val="006E1CEA"/>
    <w:rsid w:val="006E60FB"/>
    <w:rsid w:val="007405DC"/>
    <w:rsid w:val="0077490A"/>
    <w:rsid w:val="007A4B42"/>
    <w:rsid w:val="007C4D00"/>
    <w:rsid w:val="00820A59"/>
    <w:rsid w:val="008219BE"/>
    <w:rsid w:val="008439DB"/>
    <w:rsid w:val="008526ED"/>
    <w:rsid w:val="008C237E"/>
    <w:rsid w:val="008C5213"/>
    <w:rsid w:val="00917866"/>
    <w:rsid w:val="00941112"/>
    <w:rsid w:val="009454E7"/>
    <w:rsid w:val="00961530"/>
    <w:rsid w:val="00994383"/>
    <w:rsid w:val="00994730"/>
    <w:rsid w:val="009C184F"/>
    <w:rsid w:val="009D4AD7"/>
    <w:rsid w:val="009F0106"/>
    <w:rsid w:val="009F7572"/>
    <w:rsid w:val="00A315AD"/>
    <w:rsid w:val="00A3589C"/>
    <w:rsid w:val="00A420A1"/>
    <w:rsid w:val="00AE58E1"/>
    <w:rsid w:val="00AF639A"/>
    <w:rsid w:val="00B07E77"/>
    <w:rsid w:val="00B26BCA"/>
    <w:rsid w:val="00B36606"/>
    <w:rsid w:val="00B83E97"/>
    <w:rsid w:val="00B94CF5"/>
    <w:rsid w:val="00BB57D2"/>
    <w:rsid w:val="00BC5104"/>
    <w:rsid w:val="00BD7000"/>
    <w:rsid w:val="00BE044B"/>
    <w:rsid w:val="00BE6EB9"/>
    <w:rsid w:val="00BF46B3"/>
    <w:rsid w:val="00C0084F"/>
    <w:rsid w:val="00C24C6E"/>
    <w:rsid w:val="00C67AEF"/>
    <w:rsid w:val="00C7776B"/>
    <w:rsid w:val="00CC6C6A"/>
    <w:rsid w:val="00D04BD8"/>
    <w:rsid w:val="00D14C5A"/>
    <w:rsid w:val="00D22ED1"/>
    <w:rsid w:val="00D82575"/>
    <w:rsid w:val="00D91396"/>
    <w:rsid w:val="00DA781E"/>
    <w:rsid w:val="00DB0CCF"/>
    <w:rsid w:val="00DC396B"/>
    <w:rsid w:val="00DD544D"/>
    <w:rsid w:val="00E75881"/>
    <w:rsid w:val="00E83C34"/>
    <w:rsid w:val="00E8527A"/>
    <w:rsid w:val="00EC3A7F"/>
    <w:rsid w:val="00F07C36"/>
    <w:rsid w:val="00F12582"/>
    <w:rsid w:val="00FA14DB"/>
    <w:rsid w:val="00FA37C0"/>
    <w:rsid w:val="00FA6772"/>
    <w:rsid w:val="00FB62B8"/>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E12C71"/>
  <w15:chartTrackingRefBased/>
  <w15:docId w15:val="{D55CBF46-06FE-A443-9812-8B61BD335B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707070" w:themeColor="accent1"/>
        <w:sz w:val="22"/>
        <w:szCs w:val="22"/>
        <w:lang w:val="en-US" w:eastAsia="ja-JP" w:bidi="ar-SA"/>
      </w:rPr>
    </w:rPrDefault>
    <w:pPrDefault>
      <w:pPr>
        <w:spacing w:after="120" w:line="288" w:lineRule="auto"/>
        <w:ind w:left="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iPriority="2"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15AD"/>
    <w:pPr>
      <w:spacing w:before="120" w:after="240"/>
      <w:ind w:left="0"/>
      <w:jc w:val="both"/>
    </w:pPr>
    <w:rPr>
      <w:rFonts w:ascii="Roboto Light" w:hAnsi="Roboto Light"/>
      <w:color w:val="808495"/>
    </w:rPr>
  </w:style>
  <w:style w:type="paragraph" w:styleId="Heading1">
    <w:name w:val="heading 1"/>
    <w:basedOn w:val="Normal"/>
    <w:link w:val="Heading1Char"/>
    <w:autoRedefine/>
    <w:uiPriority w:val="9"/>
    <w:qFormat/>
    <w:rsid w:val="00B83E97"/>
    <w:pPr>
      <w:spacing w:before="0" w:after="0" w:line="240" w:lineRule="auto"/>
      <w:jc w:val="left"/>
      <w:outlineLvl w:val="0"/>
    </w:pPr>
    <w:rPr>
      <w:rFonts w:ascii="Poppins Medium" w:hAnsi="Poppins Medium" w:cs="Times New Roman (Body CS)"/>
      <w:b/>
      <w:bCs/>
      <w:color w:val="4D4F5C"/>
      <w:sz w:val="36"/>
      <w:szCs w:val="36"/>
    </w:rPr>
  </w:style>
  <w:style w:type="paragraph" w:styleId="Heading2">
    <w:name w:val="heading 2"/>
    <w:basedOn w:val="Normal"/>
    <w:link w:val="Heading2Char"/>
    <w:autoRedefine/>
    <w:uiPriority w:val="9"/>
    <w:unhideWhenUsed/>
    <w:qFormat/>
    <w:rsid w:val="00DC396B"/>
    <w:pPr>
      <w:spacing w:before="40"/>
      <w:ind w:left="360" w:hanging="360"/>
      <w:outlineLvl w:val="1"/>
    </w:pPr>
    <w:rPr>
      <w:rFonts w:ascii="Poppins" w:eastAsiaTheme="majorEastAsia" w:hAnsi="Poppins" w:cstheme="majorBidi"/>
      <w:color w:val="4D4F5C"/>
      <w:szCs w:val="26"/>
      <w:lang w:val="en-AU"/>
    </w:rPr>
  </w:style>
  <w:style w:type="paragraph" w:styleId="Heading3">
    <w:name w:val="heading 3"/>
    <w:basedOn w:val="Normal"/>
    <w:link w:val="Heading3Char"/>
    <w:autoRedefine/>
    <w:uiPriority w:val="9"/>
    <w:unhideWhenUsed/>
    <w:qFormat/>
    <w:rsid w:val="000C1708"/>
    <w:pPr>
      <w:numPr>
        <w:ilvl w:val="2"/>
        <w:numId w:val="1"/>
      </w:numPr>
      <w:spacing w:before="40" w:after="0"/>
      <w:outlineLvl w:val="2"/>
    </w:pPr>
    <w:rPr>
      <w:rFonts w:eastAsiaTheme="majorEastAsia" w:cstheme="majorBidi"/>
      <w:szCs w:val="24"/>
    </w:rPr>
  </w:style>
  <w:style w:type="paragraph" w:styleId="Heading4">
    <w:name w:val="heading 4"/>
    <w:basedOn w:val="Normal"/>
    <w:link w:val="Heading4Char"/>
    <w:autoRedefine/>
    <w:uiPriority w:val="9"/>
    <w:unhideWhenUsed/>
    <w:qFormat/>
    <w:rsid w:val="00D91396"/>
    <w:pPr>
      <w:numPr>
        <w:ilvl w:val="3"/>
        <w:numId w:val="1"/>
      </w:numPr>
      <w:spacing w:before="40" w:after="0"/>
      <w:outlineLvl w:val="3"/>
    </w:pPr>
    <w:rPr>
      <w:rFonts w:eastAsiaTheme="majorEastAsia" w:cstheme="majorBidi"/>
      <w:i/>
      <w:iCs/>
      <w:spacing w:val="6"/>
    </w:rPr>
  </w:style>
  <w:style w:type="paragraph" w:styleId="Heading5">
    <w:name w:val="heading 5"/>
    <w:basedOn w:val="Normal"/>
    <w:link w:val="Heading5Char"/>
    <w:autoRedefine/>
    <w:uiPriority w:val="9"/>
    <w:unhideWhenUsed/>
    <w:rsid w:val="00D91396"/>
    <w:pPr>
      <w:numPr>
        <w:ilvl w:val="4"/>
        <w:numId w:val="1"/>
      </w:numPr>
      <w:spacing w:before="40" w:after="0"/>
      <w:outlineLvl w:val="4"/>
    </w:pPr>
    <w:rPr>
      <w:rFonts w:eastAsiaTheme="majorEastAsia" w:cstheme="majorBidi"/>
      <w:i/>
      <w:spacing w:val="6"/>
    </w:rPr>
  </w:style>
  <w:style w:type="paragraph" w:styleId="Heading6">
    <w:name w:val="heading 6"/>
    <w:basedOn w:val="Normal"/>
    <w:link w:val="Heading6Char"/>
    <w:uiPriority w:val="9"/>
    <w:unhideWhenUsed/>
    <w:rsid w:val="00D91396"/>
    <w:pPr>
      <w:numPr>
        <w:ilvl w:val="5"/>
        <w:numId w:val="1"/>
      </w:numPr>
      <w:spacing w:before="40" w:after="0"/>
      <w:outlineLvl w:val="5"/>
    </w:pPr>
    <w:rPr>
      <w:rFonts w:eastAsiaTheme="majorEastAsia" w:cstheme="majorBidi"/>
      <w:spacing w:val="12"/>
    </w:rPr>
  </w:style>
  <w:style w:type="paragraph" w:styleId="Heading7">
    <w:name w:val="heading 7"/>
    <w:basedOn w:val="Normal"/>
    <w:link w:val="Heading7Char"/>
    <w:uiPriority w:val="9"/>
    <w:semiHidden/>
    <w:unhideWhenUsed/>
    <w:rsid w:val="006B7656"/>
    <w:pPr>
      <w:numPr>
        <w:ilvl w:val="6"/>
        <w:numId w:val="1"/>
      </w:numPr>
      <w:spacing w:before="40" w:after="0"/>
      <w:outlineLvl w:val="6"/>
    </w:pPr>
    <w:rPr>
      <w:rFonts w:eastAsiaTheme="majorEastAsia" w:cstheme="majorBidi"/>
      <w:iCs/>
    </w:rPr>
  </w:style>
  <w:style w:type="paragraph" w:styleId="Heading8">
    <w:name w:val="heading 8"/>
    <w:basedOn w:val="Normal"/>
    <w:link w:val="Heading8Char"/>
    <w:uiPriority w:val="9"/>
    <w:semiHidden/>
    <w:unhideWhenUsed/>
    <w:qFormat/>
    <w:pPr>
      <w:numPr>
        <w:ilvl w:val="7"/>
        <w:numId w:val="1"/>
      </w:numPr>
      <w:spacing w:before="40" w:after="0"/>
      <w:outlineLvl w:val="7"/>
    </w:pPr>
    <w:rPr>
      <w:rFonts w:asciiTheme="majorHAnsi" w:eastAsiaTheme="majorEastAsia" w:hAnsiTheme="majorHAnsi" w:cstheme="majorBidi"/>
      <w:i/>
      <w:color w:val="626262" w:themeColor="accent2" w:themeTint="BF"/>
      <w:szCs w:val="21"/>
    </w:rPr>
  </w:style>
  <w:style w:type="paragraph" w:styleId="Heading9">
    <w:name w:val="heading 9"/>
    <w:basedOn w:val="Normal"/>
    <w:link w:val="Heading9Char"/>
    <w:uiPriority w:val="9"/>
    <w:semiHidden/>
    <w:unhideWhenUsed/>
    <w:qFormat/>
    <w:pPr>
      <w:numPr>
        <w:ilvl w:val="8"/>
        <w:numId w:val="1"/>
      </w:numPr>
      <w:spacing w:before="40" w:after="0"/>
      <w:outlineLvl w:val="8"/>
    </w:pPr>
    <w:rPr>
      <w:rFonts w:asciiTheme="majorHAnsi" w:eastAsiaTheme="majorEastAsia" w:hAnsiTheme="majorHAnsi" w:cstheme="majorBidi"/>
      <w:iCs/>
      <w:color w:val="626262" w:themeColor="accent2" w:themeTint="B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3E97"/>
    <w:rPr>
      <w:rFonts w:ascii="Poppins Medium" w:hAnsi="Poppins Medium" w:cs="Times New Roman (Body CS)"/>
      <w:b/>
      <w:bCs/>
      <w:color w:val="4D4F5C"/>
      <w:sz w:val="36"/>
      <w:szCs w:val="36"/>
    </w:rPr>
  </w:style>
  <w:style w:type="character" w:customStyle="1" w:styleId="Heading2Char">
    <w:name w:val="Heading 2 Char"/>
    <w:basedOn w:val="DefaultParagraphFont"/>
    <w:link w:val="Heading2"/>
    <w:uiPriority w:val="9"/>
    <w:rsid w:val="00DC396B"/>
    <w:rPr>
      <w:rFonts w:ascii="Poppins" w:eastAsiaTheme="majorEastAsia" w:hAnsi="Poppins" w:cstheme="majorBidi"/>
      <w:color w:val="4D4F5C"/>
      <w:szCs w:val="26"/>
      <w:lang w:val="en-AU"/>
    </w:rPr>
  </w:style>
  <w:style w:type="character" w:customStyle="1" w:styleId="Heading3Char">
    <w:name w:val="Heading 3 Char"/>
    <w:basedOn w:val="DefaultParagraphFont"/>
    <w:link w:val="Heading3"/>
    <w:uiPriority w:val="9"/>
    <w:rsid w:val="000C1708"/>
    <w:rPr>
      <w:rFonts w:ascii="Roboto Light" w:eastAsiaTheme="majorEastAsia" w:hAnsi="Roboto Light" w:cstheme="majorBidi"/>
      <w:color w:val="808495"/>
      <w:szCs w:val="24"/>
    </w:rPr>
  </w:style>
  <w:style w:type="character" w:customStyle="1" w:styleId="Heading4Char">
    <w:name w:val="Heading 4 Char"/>
    <w:basedOn w:val="DefaultParagraphFont"/>
    <w:link w:val="Heading4"/>
    <w:uiPriority w:val="9"/>
    <w:rsid w:val="00D91396"/>
    <w:rPr>
      <w:rFonts w:ascii="Roboto Light" w:eastAsiaTheme="majorEastAsia" w:hAnsi="Roboto Light" w:cstheme="majorBidi"/>
      <w:i/>
      <w:iCs/>
      <w:color w:val="808495"/>
      <w:spacing w:val="6"/>
    </w:rPr>
  </w:style>
  <w:style w:type="character" w:customStyle="1" w:styleId="Heading5Char">
    <w:name w:val="Heading 5 Char"/>
    <w:basedOn w:val="DefaultParagraphFont"/>
    <w:link w:val="Heading5"/>
    <w:uiPriority w:val="9"/>
    <w:rsid w:val="00D91396"/>
    <w:rPr>
      <w:rFonts w:ascii="Roboto Light" w:eastAsiaTheme="majorEastAsia" w:hAnsi="Roboto Light" w:cstheme="majorBidi"/>
      <w:i/>
      <w:color w:val="808495"/>
      <w:spacing w:val="6"/>
    </w:rPr>
  </w:style>
  <w:style w:type="character" w:customStyle="1" w:styleId="Heading6Char">
    <w:name w:val="Heading 6 Char"/>
    <w:basedOn w:val="DefaultParagraphFont"/>
    <w:link w:val="Heading6"/>
    <w:uiPriority w:val="9"/>
    <w:rsid w:val="00D91396"/>
    <w:rPr>
      <w:rFonts w:ascii="Roboto Light" w:eastAsiaTheme="majorEastAsia" w:hAnsi="Roboto Light" w:cstheme="majorBidi"/>
      <w:color w:val="808495"/>
      <w:spacing w:val="12"/>
    </w:rPr>
  </w:style>
  <w:style w:type="character" w:customStyle="1" w:styleId="Heading7Char">
    <w:name w:val="Heading 7 Char"/>
    <w:basedOn w:val="DefaultParagraphFont"/>
    <w:link w:val="Heading7"/>
    <w:uiPriority w:val="9"/>
    <w:semiHidden/>
    <w:rsid w:val="006B7656"/>
    <w:rPr>
      <w:rFonts w:ascii="Roboto Light" w:eastAsiaTheme="majorEastAsia" w:hAnsi="Roboto Light" w:cstheme="majorBidi"/>
      <w:iCs/>
      <w:color w:val="808495"/>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626262" w:themeColor="accent2" w:themeTint="BF"/>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Cs/>
      <w:color w:val="626262" w:themeColor="accent2" w:themeTint="BF"/>
      <w:szCs w:val="21"/>
    </w:r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Caption">
    <w:name w:val="caption"/>
    <w:basedOn w:val="Normal"/>
    <w:next w:val="Normal"/>
    <w:uiPriority w:val="35"/>
    <w:unhideWhenUsed/>
    <w:qFormat/>
    <w:pPr>
      <w:spacing w:after="200" w:line="240" w:lineRule="auto"/>
    </w:pPr>
    <w:rPr>
      <w:i/>
      <w:iCs/>
      <w:sz w:val="20"/>
      <w:szCs w:val="18"/>
    </w:rPr>
  </w:style>
  <w:style w:type="paragraph" w:styleId="Title">
    <w:name w:val="Title"/>
    <w:basedOn w:val="Normal"/>
    <w:link w:val="TitleChar"/>
    <w:autoRedefine/>
    <w:uiPriority w:val="2"/>
    <w:unhideWhenUsed/>
    <w:qFormat/>
    <w:rsid w:val="00381A67"/>
    <w:pPr>
      <w:pBdr>
        <w:left w:val="single" w:sz="48" w:space="10" w:color="000000" w:themeColor="text1"/>
      </w:pBdr>
      <w:spacing w:before="240" w:after="0" w:line="240" w:lineRule="auto"/>
      <w:contextualSpacing/>
    </w:pPr>
    <w:rPr>
      <w:rFonts w:ascii="Poppins" w:eastAsiaTheme="majorEastAsia" w:hAnsi="Poppins" w:cs="Times New Roman (Headings CS)"/>
      <w:b/>
      <w:color w:val="4D4F5C"/>
      <w:sz w:val="34"/>
      <w:szCs w:val="56"/>
    </w:rPr>
  </w:style>
  <w:style w:type="character" w:customStyle="1" w:styleId="TitleChar">
    <w:name w:val="Title Char"/>
    <w:basedOn w:val="DefaultParagraphFont"/>
    <w:link w:val="Title"/>
    <w:uiPriority w:val="2"/>
    <w:rsid w:val="00381A67"/>
    <w:rPr>
      <w:rFonts w:ascii="Poppins" w:eastAsiaTheme="majorEastAsia" w:hAnsi="Poppins" w:cs="Times New Roman (Headings CS)"/>
      <w:b/>
      <w:color w:val="4D4F5C"/>
      <w:sz w:val="34"/>
      <w:szCs w:val="56"/>
    </w:rPr>
  </w:style>
  <w:style w:type="paragraph" w:styleId="Subtitle">
    <w:name w:val="Subtitle"/>
    <w:basedOn w:val="Normal"/>
    <w:next w:val="Normal"/>
    <w:link w:val="SubtitleChar"/>
    <w:uiPriority w:val="11"/>
    <w:semiHidden/>
    <w:unhideWhenUsed/>
    <w:qFormat/>
    <w:pPr>
      <w:numPr>
        <w:ilvl w:val="1"/>
      </w:numPr>
      <w:spacing w:after="160"/>
      <w:ind w:left="360"/>
      <w:contextualSpacing/>
    </w:pPr>
    <w:rPr>
      <w:rFonts w:eastAsiaTheme="minorEastAsia"/>
      <w:i/>
      <w:spacing w:val="15"/>
      <w:sz w:val="32"/>
    </w:rPr>
  </w:style>
  <w:style w:type="paragraph" w:styleId="Date">
    <w:name w:val="Date"/>
    <w:basedOn w:val="Normal"/>
    <w:next w:val="Title"/>
    <w:link w:val="DateChar"/>
    <w:autoRedefine/>
    <w:uiPriority w:val="2"/>
    <w:rsid w:val="006B7656"/>
    <w:pPr>
      <w:spacing w:after="360" w:line="240" w:lineRule="auto"/>
    </w:pPr>
  </w:style>
  <w:style w:type="character" w:customStyle="1" w:styleId="DateChar">
    <w:name w:val="Date Char"/>
    <w:basedOn w:val="DefaultParagraphFont"/>
    <w:link w:val="Date"/>
    <w:uiPriority w:val="2"/>
    <w:rsid w:val="006B7656"/>
    <w:rPr>
      <w:rFonts w:ascii="Roboto Light" w:hAnsi="Roboto Light"/>
      <w:color w:val="808495"/>
    </w:rPr>
  </w:style>
  <w:style w:type="character" w:styleId="IntenseEmphasis">
    <w:name w:val="Intense Emphasis"/>
    <w:basedOn w:val="DefaultParagraphFont"/>
    <w:uiPriority w:val="21"/>
    <w:semiHidden/>
    <w:unhideWhenUsed/>
    <w:qFormat/>
    <w:rPr>
      <w:b/>
      <w:iCs/>
      <w:color w:val="2E2E2E" w:themeColor="accent2"/>
    </w:rPr>
  </w:style>
  <w:style w:type="paragraph" w:styleId="IntenseQuote">
    <w:name w:val="Intense Quote"/>
    <w:basedOn w:val="Normal"/>
    <w:next w:val="Normal"/>
    <w:link w:val="IntenseQuoteChar"/>
    <w:uiPriority w:val="30"/>
    <w:semiHidden/>
    <w:unhideWhenUsed/>
    <w:qFormat/>
    <w:pPr>
      <w:spacing w:before="240"/>
    </w:pPr>
    <w:rPr>
      <w:b/>
      <w:i/>
      <w:iCs/>
      <w:color w:val="2E2E2E" w:themeColor="accent2"/>
    </w:rPr>
  </w:style>
  <w:style w:type="character" w:customStyle="1" w:styleId="IntenseQuoteChar">
    <w:name w:val="Intense Quote Char"/>
    <w:basedOn w:val="DefaultParagraphFont"/>
    <w:link w:val="IntenseQuote"/>
    <w:uiPriority w:val="30"/>
    <w:semiHidden/>
    <w:rPr>
      <w:b/>
      <w:i/>
      <w:iCs/>
      <w:color w:val="2E2E2E" w:themeColor="accent2"/>
    </w:rPr>
  </w:style>
  <w:style w:type="character" w:styleId="IntenseReference">
    <w:name w:val="Intense Reference"/>
    <w:basedOn w:val="DefaultParagraphFont"/>
    <w:uiPriority w:val="32"/>
    <w:semiHidden/>
    <w:unhideWhenUsed/>
    <w:qFormat/>
    <w:rPr>
      <w:b/>
      <w:bCs/>
      <w:caps/>
      <w:smallCaps w:val="0"/>
      <w:color w:val="707070" w:themeColor="accent1"/>
      <w:spacing w:val="0"/>
    </w:rPr>
  </w:style>
  <w:style w:type="paragraph" w:styleId="Quote">
    <w:name w:val="Quote"/>
    <w:basedOn w:val="Normal"/>
    <w:next w:val="Normal"/>
    <w:link w:val="QuoteChar"/>
    <w:uiPriority w:val="29"/>
    <w:semiHidden/>
    <w:unhideWhenUsed/>
    <w:qFormat/>
    <w:pPr>
      <w:spacing w:before="240"/>
    </w:pPr>
    <w:rPr>
      <w:i/>
      <w:iCs/>
    </w:rPr>
  </w:style>
  <w:style w:type="character" w:customStyle="1" w:styleId="QuoteChar">
    <w:name w:val="Quote Char"/>
    <w:basedOn w:val="DefaultParagraphFont"/>
    <w:link w:val="Quote"/>
    <w:uiPriority w:val="29"/>
    <w:semiHidden/>
    <w:rPr>
      <w:i/>
      <w:iCs/>
    </w:rPr>
  </w:style>
  <w:style w:type="character" w:styleId="Strong">
    <w:name w:val="Strong"/>
    <w:basedOn w:val="DefaultParagraphFont"/>
    <w:uiPriority w:val="22"/>
    <w:semiHidden/>
    <w:unhideWhenUsed/>
    <w:qFormat/>
    <w:rPr>
      <w:b/>
      <w:bCs/>
    </w:rPr>
  </w:style>
  <w:style w:type="character" w:styleId="SubtleEmphasis">
    <w:name w:val="Subtle Emphasis"/>
    <w:basedOn w:val="DefaultParagraphFont"/>
    <w:uiPriority w:val="19"/>
    <w:semiHidden/>
    <w:unhideWhenUsed/>
    <w:qFormat/>
    <w:rPr>
      <w:i/>
      <w:iCs/>
      <w:color w:val="707070" w:themeColor="accent1"/>
    </w:rPr>
  </w:style>
  <w:style w:type="character" w:styleId="SubtleReference">
    <w:name w:val="Subtle Reference"/>
    <w:basedOn w:val="DefaultParagraphFont"/>
    <w:uiPriority w:val="31"/>
    <w:semiHidden/>
    <w:unhideWhenUsed/>
    <w:qFormat/>
    <w:rPr>
      <w:caps/>
      <w:smallCaps w:val="0"/>
      <w:color w:val="707070" w:themeColor="accent1"/>
    </w:rPr>
  </w:style>
  <w:style w:type="paragraph" w:styleId="TOCHeading">
    <w:name w:val="TOC Heading"/>
    <w:basedOn w:val="Heading1"/>
    <w:next w:val="Normal"/>
    <w:uiPriority w:val="39"/>
    <w:semiHidden/>
    <w:unhideWhenUsed/>
    <w:qFormat/>
    <w:pPr>
      <w:outlineLvl w:val="9"/>
    </w:pPr>
  </w:style>
  <w:style w:type="character" w:customStyle="1" w:styleId="SubtitleChar">
    <w:name w:val="Subtitle Char"/>
    <w:basedOn w:val="DefaultParagraphFont"/>
    <w:link w:val="Subtitle"/>
    <w:uiPriority w:val="11"/>
    <w:semiHidden/>
    <w:rPr>
      <w:rFonts w:eastAsiaTheme="minorEastAsia"/>
      <w:i/>
      <w:spacing w:val="15"/>
      <w:sz w:val="32"/>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rsid w:val="006D4AE7"/>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D4AE7"/>
    <w:rPr>
      <w:rFonts w:ascii="Times New Roman" w:hAnsi="Times New Roman" w:cs="Times New Roman"/>
      <w:color w:val="808495"/>
      <w:sz w:val="18"/>
      <w:szCs w:val="18"/>
    </w:rPr>
  </w:style>
  <w:style w:type="character" w:styleId="CommentReference">
    <w:name w:val="annotation reference"/>
    <w:basedOn w:val="DefaultParagraphFont"/>
    <w:uiPriority w:val="99"/>
    <w:semiHidden/>
    <w:unhideWhenUsed/>
    <w:rsid w:val="00674E40"/>
    <w:rPr>
      <w:sz w:val="16"/>
      <w:szCs w:val="16"/>
    </w:rPr>
  </w:style>
  <w:style w:type="paragraph" w:styleId="CommentText">
    <w:name w:val="annotation text"/>
    <w:basedOn w:val="Normal"/>
    <w:link w:val="CommentTextChar"/>
    <w:uiPriority w:val="99"/>
    <w:semiHidden/>
    <w:unhideWhenUsed/>
    <w:rsid w:val="00674E40"/>
    <w:pPr>
      <w:spacing w:after="200" w:line="276" w:lineRule="auto"/>
    </w:pPr>
    <w:rPr>
      <w:rFonts w:asciiTheme="majorHAnsi" w:eastAsiaTheme="majorEastAsia" w:hAnsiTheme="majorHAnsi" w:cstheme="majorBidi"/>
      <w:color w:val="auto"/>
      <w:sz w:val="20"/>
      <w:szCs w:val="20"/>
      <w:lang w:val="en-GB" w:eastAsia="en-US"/>
    </w:rPr>
  </w:style>
  <w:style w:type="character" w:customStyle="1" w:styleId="CommentTextChar">
    <w:name w:val="Comment Text Char"/>
    <w:basedOn w:val="DefaultParagraphFont"/>
    <w:link w:val="CommentText"/>
    <w:uiPriority w:val="99"/>
    <w:semiHidden/>
    <w:rsid w:val="00674E40"/>
    <w:rPr>
      <w:rFonts w:asciiTheme="majorHAnsi" w:eastAsiaTheme="majorEastAsia" w:hAnsiTheme="majorHAnsi" w:cstheme="majorBidi"/>
      <w:color w:val="auto"/>
      <w:sz w:val="20"/>
      <w:szCs w:val="20"/>
      <w:lang w:val="en-GB" w:eastAsia="en-US"/>
    </w:rPr>
  </w:style>
  <w:style w:type="paragraph" w:styleId="ListParagraph">
    <w:name w:val="List Paragraph"/>
    <w:basedOn w:val="Normal"/>
    <w:autoRedefine/>
    <w:uiPriority w:val="34"/>
    <w:qFormat/>
    <w:rsid w:val="00DC396B"/>
    <w:pPr>
      <w:numPr>
        <w:numId w:val="11"/>
      </w:numPr>
      <w:spacing w:before="0" w:after="200" w:line="276" w:lineRule="auto"/>
      <w:contextualSpacing/>
    </w:pPr>
    <w:rPr>
      <w:rFonts w:eastAsiaTheme="majorEastAsia" w:cstheme="majorBidi"/>
      <w:lang w:val="en-AU" w:eastAsia="en-US"/>
    </w:rPr>
  </w:style>
  <w:style w:type="paragraph" w:styleId="NoSpacing">
    <w:name w:val="No Spacing"/>
    <w:aliases w:val="Cover Title"/>
    <w:basedOn w:val="Normal"/>
    <w:link w:val="NoSpacingChar"/>
    <w:uiPriority w:val="1"/>
    <w:qFormat/>
    <w:rsid w:val="00381A67"/>
    <w:pPr>
      <w:spacing w:before="0" w:after="0" w:line="240" w:lineRule="auto"/>
    </w:pPr>
    <w:rPr>
      <w:rFonts w:ascii="Poppins" w:eastAsiaTheme="majorEastAsia" w:hAnsi="Poppins" w:cstheme="majorBidi"/>
      <w:b/>
      <w:color w:val="3DB6DF"/>
      <w:sz w:val="60"/>
      <w:lang w:val="en-GB" w:eastAsia="en-US"/>
    </w:rPr>
  </w:style>
  <w:style w:type="character" w:customStyle="1" w:styleId="NoSpacingChar">
    <w:name w:val="No Spacing Char"/>
    <w:aliases w:val="Cover Title Char"/>
    <w:basedOn w:val="DefaultParagraphFont"/>
    <w:link w:val="NoSpacing"/>
    <w:uiPriority w:val="1"/>
    <w:rsid w:val="00381A67"/>
    <w:rPr>
      <w:rFonts w:ascii="Poppins" w:eastAsiaTheme="majorEastAsia" w:hAnsi="Poppins" w:cstheme="majorBidi"/>
      <w:b/>
      <w:color w:val="3DB6DF"/>
      <w:sz w:val="60"/>
      <w:lang w:val="en-GB" w:eastAsia="en-US"/>
    </w:rPr>
  </w:style>
  <w:style w:type="character" w:styleId="Hyperlink">
    <w:name w:val="Hyperlink"/>
    <w:basedOn w:val="DefaultParagraphFont"/>
    <w:uiPriority w:val="99"/>
    <w:unhideWhenUsed/>
    <w:rsid w:val="006B7656"/>
    <w:rPr>
      <w:rFonts w:ascii="Roboto Light" w:hAnsi="Roboto Light"/>
      <w:b w:val="0"/>
      <w:i w:val="0"/>
      <w:color w:val="34B3D4"/>
      <w:u w:val="single"/>
    </w:rPr>
  </w:style>
  <w:style w:type="paragraph" w:customStyle="1" w:styleId="FootNote">
    <w:name w:val="Foot Note"/>
    <w:basedOn w:val="Normal"/>
    <w:qFormat/>
    <w:rsid w:val="006B7656"/>
    <w:rPr>
      <w:sz w:val="18"/>
      <w:szCs w:val="18"/>
      <w:lang w:val="en-AU"/>
    </w:rPr>
  </w:style>
  <w:style w:type="paragraph" w:styleId="CommentSubject">
    <w:name w:val="annotation subject"/>
    <w:basedOn w:val="CommentText"/>
    <w:next w:val="CommentText"/>
    <w:link w:val="CommentSubjectChar"/>
    <w:uiPriority w:val="99"/>
    <w:semiHidden/>
    <w:unhideWhenUsed/>
    <w:rsid w:val="006B7656"/>
    <w:pPr>
      <w:spacing w:after="240" w:line="240" w:lineRule="auto"/>
      <w:ind w:left="360"/>
    </w:pPr>
    <w:rPr>
      <w:rFonts w:ascii="Roboto Light" w:eastAsiaTheme="minorHAnsi" w:hAnsi="Roboto Light" w:cstheme="minorBidi"/>
      <w:b/>
      <w:bCs/>
      <w:color w:val="808495"/>
      <w:lang w:val="en-US" w:eastAsia="ja-JP"/>
    </w:rPr>
  </w:style>
  <w:style w:type="character" w:customStyle="1" w:styleId="CommentSubjectChar">
    <w:name w:val="Comment Subject Char"/>
    <w:basedOn w:val="CommentTextChar"/>
    <w:link w:val="CommentSubject"/>
    <w:uiPriority w:val="99"/>
    <w:semiHidden/>
    <w:rsid w:val="006B7656"/>
    <w:rPr>
      <w:rFonts w:ascii="Roboto Light" w:eastAsiaTheme="majorEastAsia" w:hAnsi="Roboto Light" w:cstheme="majorBidi"/>
      <w:b/>
      <w:bCs/>
      <w:color w:val="808495"/>
      <w:sz w:val="20"/>
      <w:szCs w:val="20"/>
      <w:lang w:val="en-GB" w:eastAsia="en-US"/>
    </w:rPr>
  </w:style>
  <w:style w:type="paragraph" w:styleId="FootnoteText">
    <w:name w:val="footnote text"/>
    <w:basedOn w:val="Normal"/>
    <w:link w:val="FootnoteTextChar"/>
    <w:uiPriority w:val="99"/>
    <w:semiHidden/>
    <w:unhideWhenUsed/>
    <w:rsid w:val="00D04BD8"/>
    <w:pPr>
      <w:spacing w:before="0" w:after="0" w:line="240" w:lineRule="auto"/>
    </w:pPr>
    <w:rPr>
      <w:rFonts w:asciiTheme="minorHAnsi" w:eastAsiaTheme="minorEastAsia" w:hAnsiTheme="minorHAnsi"/>
      <w:color w:val="auto"/>
      <w:sz w:val="20"/>
      <w:szCs w:val="20"/>
      <w:lang w:val="en-AU"/>
    </w:rPr>
  </w:style>
  <w:style w:type="character" w:customStyle="1" w:styleId="FootnoteTextChar">
    <w:name w:val="Footnote Text Char"/>
    <w:basedOn w:val="DefaultParagraphFont"/>
    <w:link w:val="FootnoteText"/>
    <w:uiPriority w:val="99"/>
    <w:semiHidden/>
    <w:rsid w:val="00D04BD8"/>
    <w:rPr>
      <w:rFonts w:eastAsiaTheme="minorEastAsia"/>
      <w:color w:val="auto"/>
      <w:sz w:val="20"/>
      <w:szCs w:val="20"/>
      <w:lang w:val="en-AU"/>
    </w:rPr>
  </w:style>
  <w:style w:type="character" w:styleId="FootnoteReference">
    <w:name w:val="footnote reference"/>
    <w:basedOn w:val="DefaultParagraphFont"/>
    <w:uiPriority w:val="99"/>
    <w:semiHidden/>
    <w:unhideWhenUsed/>
    <w:rsid w:val="00D04BD8"/>
    <w:rPr>
      <w:vertAlign w:val="superscript"/>
    </w:rPr>
  </w:style>
  <w:style w:type="character" w:styleId="FollowedHyperlink">
    <w:name w:val="FollowedHyperlink"/>
    <w:basedOn w:val="DefaultParagraphFont"/>
    <w:uiPriority w:val="99"/>
    <w:semiHidden/>
    <w:unhideWhenUsed/>
    <w:rsid w:val="00336BD2"/>
    <w:rPr>
      <w:color w:val="2B8073" w:themeColor="followedHyperlink"/>
      <w:u w:val="single"/>
    </w:rPr>
  </w:style>
  <w:style w:type="character" w:styleId="UnresolvedMention">
    <w:name w:val="Unresolved Mention"/>
    <w:basedOn w:val="DefaultParagraphFont"/>
    <w:uiPriority w:val="99"/>
    <w:semiHidden/>
    <w:unhideWhenUsed/>
    <w:rsid w:val="00336BD2"/>
    <w:rPr>
      <w:color w:val="605E5C"/>
      <w:shd w:val="clear" w:color="auto" w:fill="E1DFDD"/>
    </w:rPr>
  </w:style>
  <w:style w:type="paragraph" w:styleId="EndnoteText">
    <w:name w:val="endnote text"/>
    <w:basedOn w:val="Normal"/>
    <w:link w:val="EndnoteTextChar"/>
    <w:uiPriority w:val="99"/>
    <w:semiHidden/>
    <w:unhideWhenUsed/>
    <w:rsid w:val="00616F76"/>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616F76"/>
    <w:rPr>
      <w:rFonts w:ascii="Roboto Light" w:hAnsi="Roboto Light"/>
      <w:color w:val="808495"/>
      <w:sz w:val="20"/>
      <w:szCs w:val="20"/>
    </w:rPr>
  </w:style>
  <w:style w:type="character" w:styleId="EndnoteReference">
    <w:name w:val="endnote reference"/>
    <w:basedOn w:val="DefaultParagraphFont"/>
    <w:uiPriority w:val="99"/>
    <w:semiHidden/>
    <w:unhideWhenUsed/>
    <w:rsid w:val="00616F76"/>
    <w:rPr>
      <w:vertAlign w:val="superscript"/>
    </w:rPr>
  </w:style>
  <w:style w:type="paragraph" w:styleId="HTMLPreformatted">
    <w:name w:val="HTML Preformatted"/>
    <w:basedOn w:val="Normal"/>
    <w:link w:val="HTMLPreformattedChar"/>
    <w:uiPriority w:val="99"/>
    <w:semiHidden/>
    <w:unhideWhenUsed/>
    <w:rsid w:val="002612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color w:val="auto"/>
      <w:sz w:val="20"/>
      <w:szCs w:val="20"/>
      <w:lang w:val="en-AU" w:eastAsia="en-GB"/>
    </w:rPr>
  </w:style>
  <w:style w:type="character" w:customStyle="1" w:styleId="HTMLPreformattedChar">
    <w:name w:val="HTML Preformatted Char"/>
    <w:basedOn w:val="DefaultParagraphFont"/>
    <w:link w:val="HTMLPreformatted"/>
    <w:uiPriority w:val="99"/>
    <w:semiHidden/>
    <w:rsid w:val="00261206"/>
    <w:rPr>
      <w:rFonts w:ascii="Courier New" w:eastAsia="Times New Roman" w:hAnsi="Courier New" w:cs="Courier New"/>
      <w:color w:val="auto"/>
      <w:sz w:val="20"/>
      <w:szCs w:val="20"/>
      <w:lang w:val="en-AU"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1960">
      <w:bodyDiv w:val="1"/>
      <w:marLeft w:val="0"/>
      <w:marRight w:val="0"/>
      <w:marTop w:val="0"/>
      <w:marBottom w:val="0"/>
      <w:divBdr>
        <w:top w:val="none" w:sz="0" w:space="0" w:color="auto"/>
        <w:left w:val="none" w:sz="0" w:space="0" w:color="auto"/>
        <w:bottom w:val="none" w:sz="0" w:space="0" w:color="auto"/>
        <w:right w:val="none" w:sz="0" w:space="0" w:color="auto"/>
      </w:divBdr>
    </w:div>
    <w:div w:id="753743376">
      <w:bodyDiv w:val="1"/>
      <w:marLeft w:val="0"/>
      <w:marRight w:val="0"/>
      <w:marTop w:val="0"/>
      <w:marBottom w:val="0"/>
      <w:divBdr>
        <w:top w:val="none" w:sz="0" w:space="0" w:color="auto"/>
        <w:left w:val="none" w:sz="0" w:space="0" w:color="auto"/>
        <w:bottom w:val="none" w:sz="0" w:space="0" w:color="auto"/>
        <w:right w:val="none" w:sz="0" w:space="0" w:color="auto"/>
      </w:divBdr>
    </w:div>
    <w:div w:id="1565797311">
      <w:bodyDiv w:val="1"/>
      <w:marLeft w:val="0"/>
      <w:marRight w:val="0"/>
      <w:marTop w:val="0"/>
      <w:marBottom w:val="0"/>
      <w:divBdr>
        <w:top w:val="none" w:sz="0" w:space="0" w:color="auto"/>
        <w:left w:val="none" w:sz="0" w:space="0" w:color="auto"/>
        <w:bottom w:val="none" w:sz="0" w:space="0" w:color="auto"/>
        <w:right w:val="none" w:sz="0" w:space="0" w:color="auto"/>
      </w:divBdr>
    </w:div>
    <w:div w:id="1973124394">
      <w:bodyDiv w:val="1"/>
      <w:marLeft w:val="0"/>
      <w:marRight w:val="0"/>
      <w:marTop w:val="0"/>
      <w:marBottom w:val="0"/>
      <w:divBdr>
        <w:top w:val="none" w:sz="0" w:space="0" w:color="auto"/>
        <w:left w:val="none" w:sz="0" w:space="0" w:color="auto"/>
        <w:bottom w:val="none" w:sz="0" w:space="0" w:color="auto"/>
        <w:right w:val="none" w:sz="0" w:space="0" w:color="auto"/>
      </w:divBdr>
    </w:div>
    <w:div w:id="2089888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header" Target="header2.xml"/><Relationship Id="rId18" Type="http://schemas.openxmlformats.org/officeDocument/2006/relationships/hyperlink" Target="mailto:support@provendb.com" TargetMode="External"/><Relationship Id="rId3" Type="http://schemas.openxmlformats.org/officeDocument/2006/relationships/styles" Target="styles.xml"/><Relationship Id="rId21" Type="http://schemas.openxmlformats.org/officeDocument/2006/relationships/hyperlink" Target="https://medium.com/provendb" TargetMode="Externa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hyperlink" Target="http://www.provendb.com" TargetMode="Externa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hyperlink" Target="http://www.provendb.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yperlink" Target="https://www.facebook.com/ProvenDB/" TargetMode="External"/><Relationship Id="rId10" Type="http://schemas.openxmlformats.org/officeDocument/2006/relationships/image" Target="media/image3.png"/><Relationship Id="rId19" Type="http://schemas.openxmlformats.org/officeDocument/2006/relationships/image" Target="media/image7.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hyperlink" Target="https://twitter.com/provendb"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hedera.com/ucl-blockchain-energy" TargetMode="External"/><Relationship Id="rId1" Type="http://schemas.openxmlformats.org/officeDocument/2006/relationships/hyperlink" Target="https://fardapaper.ir/mohavaha/uploads/2018/09/Fardapaper-Supply-Chain-Integrity-A-Key-to-Sustainable-Supply-Chain-Management.pdf"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_rels/header2.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6.tiff"/></Relationships>
</file>

<file path=word/_rels/header3.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6.tiff"/></Relationships>
</file>

<file path=word/theme/theme1.xml><?xml version="1.0" encoding="utf-8"?>
<a:theme xmlns:a="http://schemas.openxmlformats.org/drawingml/2006/main" name="Outline">
  <a:themeElements>
    <a:clrScheme name="Custom 52">
      <a:dk1>
        <a:sysClr val="windowText" lastClr="000000"/>
      </a:dk1>
      <a:lt1>
        <a:sysClr val="window" lastClr="FFFFFF"/>
      </a:lt1>
      <a:dk2>
        <a:srgbClr val="707070"/>
      </a:dk2>
      <a:lt2>
        <a:srgbClr val="E8E8E8"/>
      </a:lt2>
      <a:accent1>
        <a:srgbClr val="707070"/>
      </a:accent1>
      <a:accent2>
        <a:srgbClr val="2E2E2E"/>
      </a:accent2>
      <a:accent3>
        <a:srgbClr val="BF584A"/>
      </a:accent3>
      <a:accent4>
        <a:srgbClr val="5985BD"/>
      </a:accent4>
      <a:accent5>
        <a:srgbClr val="FFBF7B"/>
      </a:accent5>
      <a:accent6>
        <a:srgbClr val="C16F94"/>
      </a:accent6>
      <a:hlink>
        <a:srgbClr val="58A8AD"/>
      </a:hlink>
      <a:folHlink>
        <a:srgbClr val="2B8073"/>
      </a:folHlink>
    </a:clrScheme>
    <a:fontScheme name="Cambria">
      <a:maj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367341-D431-F34E-A572-056D1FABFA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TotalTime>
  <Pages>8</Pages>
  <Words>1550</Words>
  <Characters>8839</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ProvenDB for trusted supply chains and sustainability</vt:lpstr>
    </vt:vector>
  </TitlesOfParts>
  <Company/>
  <LinksUpToDate>false</LinksUpToDate>
  <CharactersWithSpaces>10369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ProvenDB for trusted supply chains and sustainability</dc:title>
  <dc:subject/>
  <dc:creator>Kalid Hosni</dc:creator>
  <cp:keywords/>
  <dc:description/>
  <cp:lastModifiedBy>Guy Harrison</cp:lastModifiedBy>
  <cp:revision>15</cp:revision>
  <cp:lastPrinted>2022-05-06T05:09:00Z</cp:lastPrinted>
  <dcterms:created xsi:type="dcterms:W3CDTF">2022-05-05T05:12:00Z</dcterms:created>
  <dcterms:modified xsi:type="dcterms:W3CDTF">2022-05-09T05:50:00Z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TF10002044</vt:lpwstr>
  </property>
</Properties>
</file>